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1A" w:rsidRDefault="007A0940" w:rsidP="002A555E">
      <w:pPr>
        <w:jc w:val="center"/>
        <w:rPr>
          <w:rFonts w:ascii="Times New Roman" w:hAnsi="Times New Roman" w:cs="Times New Roman"/>
          <w:b/>
          <w:sz w:val="26"/>
          <w:szCs w:val="26"/>
          <w:lang w:val="vi-VN"/>
        </w:rPr>
      </w:pPr>
      <w:r>
        <w:rPr>
          <w:rFonts w:ascii="Times New Roman" w:hAnsi="Times New Roman" w:cs="Times New Roman"/>
          <w:b/>
          <w:sz w:val="26"/>
          <w:szCs w:val="26"/>
          <w:lang w:val="vi-VN"/>
        </w:rPr>
        <w:t>NỘI DUNG ÔN TẬP KIỂM TRA 1 TIẾT HỌC KÌ II</w:t>
      </w:r>
    </w:p>
    <w:p w:rsidR="000F6697" w:rsidRPr="00E77218" w:rsidRDefault="00E77218" w:rsidP="00E77218">
      <w:pPr>
        <w:tabs>
          <w:tab w:val="center" w:pos="4678"/>
          <w:tab w:val="left" w:pos="6082"/>
        </w:tabs>
        <w:rPr>
          <w:rFonts w:ascii="Times New Roman" w:hAnsi="Times New Roman" w:cs="Times New Roman"/>
          <w:b/>
          <w:sz w:val="26"/>
          <w:szCs w:val="26"/>
        </w:rPr>
      </w:pPr>
      <w:r>
        <w:rPr>
          <w:rFonts w:ascii="Times New Roman" w:hAnsi="Times New Roman" w:cs="Times New Roman"/>
          <w:b/>
          <w:sz w:val="26"/>
          <w:szCs w:val="26"/>
          <w:lang w:val="vi-VN"/>
        </w:rPr>
        <w:tab/>
      </w:r>
      <w:r w:rsidR="00D83B1A">
        <w:rPr>
          <w:rFonts w:ascii="Times New Roman" w:hAnsi="Times New Roman" w:cs="Times New Roman"/>
          <w:b/>
          <w:sz w:val="26"/>
          <w:szCs w:val="26"/>
          <w:lang w:val="vi-VN"/>
        </w:rPr>
        <w:t>MÔN ĐỊ</w:t>
      </w:r>
      <w:r w:rsidR="007A0940">
        <w:rPr>
          <w:rFonts w:ascii="Times New Roman" w:hAnsi="Times New Roman" w:cs="Times New Roman"/>
          <w:b/>
          <w:sz w:val="26"/>
          <w:szCs w:val="26"/>
          <w:lang w:val="vi-VN"/>
        </w:rPr>
        <w:t>A LÍ 7</w:t>
      </w:r>
      <w:r>
        <w:rPr>
          <w:rFonts w:ascii="Times New Roman" w:hAnsi="Times New Roman" w:cs="Times New Roman"/>
          <w:b/>
          <w:sz w:val="26"/>
          <w:szCs w:val="26"/>
        </w:rPr>
        <w:t xml:space="preserve"> (</w:t>
      </w:r>
      <w:r w:rsidR="00D83B1A">
        <w:rPr>
          <w:rFonts w:ascii="Times New Roman" w:hAnsi="Times New Roman" w:cs="Times New Roman"/>
          <w:b/>
          <w:sz w:val="26"/>
          <w:szCs w:val="26"/>
          <w:lang w:val="vi-VN"/>
        </w:rPr>
        <w:t xml:space="preserve">2019 </w:t>
      </w:r>
      <w:r w:rsidR="00895859">
        <w:rPr>
          <w:rFonts w:ascii="Times New Roman" w:hAnsi="Times New Roman" w:cs="Times New Roman"/>
          <w:b/>
          <w:sz w:val="26"/>
          <w:szCs w:val="26"/>
          <w:lang w:val="vi-VN"/>
        </w:rPr>
        <w:t>–</w:t>
      </w:r>
      <w:r w:rsidR="00D83B1A">
        <w:rPr>
          <w:rFonts w:ascii="Times New Roman" w:hAnsi="Times New Roman" w:cs="Times New Roman"/>
          <w:b/>
          <w:sz w:val="26"/>
          <w:szCs w:val="26"/>
          <w:lang w:val="vi-VN"/>
        </w:rPr>
        <w:t xml:space="preserve"> 2020</w:t>
      </w:r>
      <w:r>
        <w:rPr>
          <w:rFonts w:ascii="Times New Roman" w:hAnsi="Times New Roman" w:cs="Times New Roman"/>
          <w:b/>
          <w:sz w:val="26"/>
          <w:szCs w:val="26"/>
        </w:rPr>
        <w:t>)</w:t>
      </w:r>
    </w:p>
    <w:p w:rsidR="00895859" w:rsidRPr="00CB6BF5" w:rsidRDefault="00E77218" w:rsidP="00CB6BF5">
      <w:pPr>
        <w:pStyle w:val="ListParagraph"/>
        <w:numPr>
          <w:ilvl w:val="0"/>
          <w:numId w:val="4"/>
        </w:numPr>
        <w:tabs>
          <w:tab w:val="left" w:pos="180"/>
        </w:tabs>
        <w:spacing w:after="0" w:line="240" w:lineRule="auto"/>
        <w:ind w:left="0" w:firstLine="0"/>
        <w:rPr>
          <w:rFonts w:ascii="Times New Roman" w:hAnsi="Times New Roman" w:cs="Times New Roman"/>
          <w:b/>
          <w:sz w:val="26"/>
          <w:szCs w:val="26"/>
          <w:lang w:val="vi-VN"/>
        </w:rPr>
      </w:pPr>
      <w:r>
        <w:rPr>
          <w:rFonts w:ascii="Times New Roman" w:hAnsi="Times New Roman" w:cs="Times New Roman"/>
          <w:b/>
          <w:sz w:val="26"/>
          <w:szCs w:val="26"/>
        </w:rPr>
        <w:t xml:space="preserve"> </w:t>
      </w:r>
      <w:r w:rsidR="0002050C" w:rsidRPr="00CB6BF5">
        <w:rPr>
          <w:rFonts w:ascii="Times New Roman" w:hAnsi="Times New Roman" w:cs="Times New Roman"/>
          <w:b/>
          <w:sz w:val="26"/>
          <w:szCs w:val="26"/>
          <w:lang w:val="vi-VN"/>
        </w:rPr>
        <w:t>TỰ LUẬN</w:t>
      </w:r>
      <w:r w:rsidR="00895859" w:rsidRPr="00CB6BF5">
        <w:rPr>
          <w:rFonts w:ascii="Times New Roman" w:hAnsi="Times New Roman" w:cs="Times New Roman"/>
          <w:b/>
          <w:sz w:val="26"/>
          <w:szCs w:val="26"/>
          <w:lang w:val="vi-VN"/>
        </w:rPr>
        <w:tab/>
      </w:r>
    </w:p>
    <w:p w:rsidR="00CD3D11" w:rsidRPr="0002050C" w:rsidRDefault="00CB6BF5" w:rsidP="00CB6BF5">
      <w:pPr>
        <w:spacing w:after="0" w:line="240" w:lineRule="auto"/>
        <w:rPr>
          <w:b/>
        </w:rPr>
      </w:pPr>
      <w:r>
        <w:rPr>
          <w:rFonts w:ascii="Times New Roman" w:hAnsi="Times New Roman" w:cs="Times New Roman"/>
          <w:b/>
          <w:sz w:val="26"/>
          <w:szCs w:val="26"/>
          <w:lang w:val="vi-VN"/>
        </w:rPr>
        <w:t xml:space="preserve">Câu </w:t>
      </w:r>
      <w:r w:rsidR="00E977A7" w:rsidRPr="00CB6BF5">
        <w:rPr>
          <w:rFonts w:ascii="Times New Roman" w:hAnsi="Times New Roman" w:cs="Times New Roman"/>
          <w:b/>
          <w:sz w:val="26"/>
          <w:szCs w:val="26"/>
          <w:lang w:val="vi-VN"/>
        </w:rPr>
        <w:t>1</w:t>
      </w:r>
      <w:r w:rsidR="00BD4D6A" w:rsidRPr="00CB6BF5">
        <w:rPr>
          <w:rFonts w:ascii="Times New Roman" w:hAnsi="Times New Roman" w:cs="Times New Roman"/>
          <w:b/>
          <w:sz w:val="26"/>
          <w:szCs w:val="26"/>
          <w:lang w:val="vi-VN"/>
        </w:rPr>
        <w:t xml:space="preserve">: </w:t>
      </w:r>
      <w:r w:rsidR="00BD4D6A" w:rsidRPr="0002050C">
        <w:rPr>
          <w:rFonts w:ascii="Times New Roman" w:hAnsi="Times New Roman" w:cs="Times New Roman"/>
          <w:b/>
          <w:sz w:val="26"/>
          <w:szCs w:val="26"/>
          <w:lang w:val="vi-VN"/>
        </w:rPr>
        <w:t>So sánh đặc điểm địa hình Nam Mĩ với đặc điểm địa hình Bắc Mĩ.</w:t>
      </w:r>
    </w:p>
    <w:p w:rsidR="00CD3D11" w:rsidRPr="00CB6BF5" w:rsidRDefault="00CB6BF5" w:rsidP="00CB6BF5">
      <w:pPr>
        <w:spacing w:after="0" w:line="240" w:lineRule="auto"/>
        <w:rPr>
          <w:rFonts w:ascii="Times New Roman" w:hAnsi="Times New Roman" w:cs="Times New Roman"/>
          <w:b/>
          <w:sz w:val="26"/>
          <w:szCs w:val="26"/>
        </w:rPr>
      </w:pPr>
      <w:r w:rsidRPr="00CB6BF5">
        <w:rPr>
          <w:rFonts w:ascii="Times New Roman" w:hAnsi="Times New Roman" w:cs="Times New Roman"/>
          <w:b/>
          <w:sz w:val="26"/>
          <w:szCs w:val="26"/>
        </w:rPr>
        <w:sym w:font="Wingdings 3" w:char="F05D"/>
      </w:r>
      <w:r w:rsidRPr="00CB6BF5">
        <w:rPr>
          <w:rFonts w:ascii="Times New Roman" w:hAnsi="Times New Roman" w:cs="Times New Roman"/>
          <w:b/>
          <w:sz w:val="26"/>
          <w:szCs w:val="26"/>
        </w:rPr>
        <w:t xml:space="preserve"> </w:t>
      </w:r>
      <w:r w:rsidR="00CD3D11" w:rsidRPr="00CB6BF5">
        <w:rPr>
          <w:rFonts w:ascii="Times New Roman" w:hAnsi="Times New Roman" w:cs="Times New Roman"/>
          <w:b/>
          <w:sz w:val="26"/>
          <w:szCs w:val="26"/>
          <w:lang w:val="vi-VN"/>
        </w:rPr>
        <w:t>Trả lời:</w:t>
      </w:r>
    </w:p>
    <w:p w:rsidR="00BD4D6A" w:rsidRPr="00BD4D6A" w:rsidRDefault="00BD4D6A" w:rsidP="00CB6BF5">
      <w:pPr>
        <w:pStyle w:val="NormalWeb"/>
        <w:spacing w:before="0" w:beforeAutospacing="0" w:after="0" w:afterAutospacing="0"/>
        <w:ind w:right="45"/>
        <w:jc w:val="both"/>
        <w:rPr>
          <w:color w:val="000000"/>
          <w:sz w:val="26"/>
          <w:szCs w:val="26"/>
        </w:rPr>
      </w:pPr>
      <w:r w:rsidRPr="00BD4D6A">
        <w:rPr>
          <w:color w:val="000000"/>
          <w:sz w:val="26"/>
          <w:szCs w:val="26"/>
        </w:rPr>
        <w:t>- Giống nhau : cấu trúc địa hình của Trung và Nam Mĩ tương tự với cấu trúc địa hình của Bắc Mĩ.</w:t>
      </w:r>
    </w:p>
    <w:p w:rsidR="00BD4D6A" w:rsidRPr="00BD4D6A" w:rsidRDefault="00BD4D6A" w:rsidP="00CB6BF5">
      <w:pPr>
        <w:pStyle w:val="NormalWeb"/>
        <w:spacing w:before="0" w:beforeAutospacing="0" w:after="0" w:afterAutospacing="0"/>
        <w:ind w:right="45"/>
        <w:jc w:val="both"/>
        <w:rPr>
          <w:color w:val="000000"/>
          <w:sz w:val="26"/>
          <w:szCs w:val="26"/>
        </w:rPr>
      </w:pPr>
      <w:r w:rsidRPr="00BD4D6A">
        <w:rPr>
          <w:color w:val="000000"/>
          <w:sz w:val="26"/>
          <w:szCs w:val="26"/>
        </w:rPr>
        <w:t>- Khác nhau :</w:t>
      </w:r>
    </w:p>
    <w:p w:rsidR="00BD4D6A" w:rsidRPr="00BD4D6A" w:rsidRDefault="00BD4D6A" w:rsidP="00CB6BF5">
      <w:pPr>
        <w:pStyle w:val="NormalWeb"/>
        <w:spacing w:before="0" w:beforeAutospacing="0" w:after="0" w:afterAutospacing="0"/>
        <w:ind w:right="45"/>
        <w:jc w:val="both"/>
        <w:rPr>
          <w:color w:val="000000"/>
          <w:sz w:val="26"/>
          <w:szCs w:val="26"/>
        </w:rPr>
      </w:pPr>
      <w:r w:rsidRPr="00BD4D6A">
        <w:rPr>
          <w:color w:val="000000"/>
          <w:sz w:val="26"/>
          <w:szCs w:val="26"/>
        </w:rPr>
        <w:t>+ Bắc Mĩ có núi già A-pa-lat ở phía đông, trong khi ở Nam Mĩ là các cao nguyên.</w:t>
      </w:r>
    </w:p>
    <w:p w:rsidR="00BD4D6A" w:rsidRPr="00BD4D6A" w:rsidRDefault="00BD4D6A" w:rsidP="00CB6BF5">
      <w:pPr>
        <w:pStyle w:val="NormalWeb"/>
        <w:spacing w:before="0" w:beforeAutospacing="0" w:after="0" w:afterAutospacing="0"/>
        <w:ind w:right="45"/>
        <w:jc w:val="both"/>
        <w:rPr>
          <w:color w:val="000000"/>
          <w:sz w:val="26"/>
          <w:szCs w:val="26"/>
        </w:rPr>
      </w:pPr>
      <w:r w:rsidRPr="00BD4D6A">
        <w:rPr>
          <w:color w:val="000000"/>
          <w:sz w:val="26"/>
          <w:szCs w:val="26"/>
        </w:rPr>
        <w:t>+ Hệ thống Cooc-đi-e của Bắc Mĩ là hệ thống núi và sơn nguyên chiếm gần một nửa lục địa Bắc Mĩ trongg khi ở Nam Mĩ hệ thống An-đét cao và đồ sộ hơn, nhưng chiếm tỉ lệ diện tích không đáng kể so với hệ thống Cooc-đi-e ở Bắc Mĩ.</w:t>
      </w:r>
    </w:p>
    <w:p w:rsidR="00BD4D6A" w:rsidRPr="00BD4D6A" w:rsidRDefault="00BD4D6A" w:rsidP="00CB6BF5">
      <w:pPr>
        <w:pStyle w:val="NormalWeb"/>
        <w:spacing w:before="0" w:beforeAutospacing="0" w:after="0" w:afterAutospacing="0"/>
        <w:ind w:right="45"/>
        <w:jc w:val="both"/>
        <w:rPr>
          <w:color w:val="000000"/>
          <w:sz w:val="26"/>
          <w:szCs w:val="26"/>
        </w:rPr>
      </w:pPr>
      <w:r w:rsidRPr="00BD4D6A">
        <w:rPr>
          <w:color w:val="000000"/>
          <w:sz w:val="26"/>
          <w:szCs w:val="26"/>
        </w:rPr>
        <w:t>+ Đồng bằng trung tâm Bắc Mĩ là đồng bằng cao ở phía bắc, thấp dần về phía nam.</w:t>
      </w:r>
    </w:p>
    <w:p w:rsidR="00BD4D6A" w:rsidRPr="00BD4D6A" w:rsidRDefault="00BD4D6A" w:rsidP="00CB6BF5">
      <w:pPr>
        <w:pStyle w:val="NormalWeb"/>
        <w:spacing w:before="0" w:beforeAutospacing="0" w:after="0" w:afterAutospacing="0"/>
        <w:ind w:right="45"/>
        <w:jc w:val="both"/>
        <w:rPr>
          <w:color w:val="000000"/>
          <w:sz w:val="26"/>
          <w:szCs w:val="26"/>
          <w:lang w:val="vi-VN"/>
        </w:rPr>
      </w:pPr>
      <w:r w:rsidRPr="00BD4D6A">
        <w:rPr>
          <w:color w:val="000000"/>
          <w:sz w:val="26"/>
          <w:szCs w:val="26"/>
        </w:rPr>
        <w:t>+ Đồng bằng trung tâm Nam Mĩ là một chuỗi các đông bằng nối với nhau từ đồng bằng Ô-ri-nô-cô đến đồng bằng A-ma-dôn và đồng bằng Pam-pa. Tất cả đều là đồng bằng thấp, chỉ trừ phía nam đòng bằng Pam-pa cao lên thành một cao nguyên.</w:t>
      </w:r>
    </w:p>
    <w:p w:rsidR="00CD3D11" w:rsidRPr="00CB6BF5" w:rsidRDefault="00CB6BF5" w:rsidP="00CB6BF5">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2</w:t>
      </w:r>
      <w:r w:rsidRPr="00CB6BF5">
        <w:rPr>
          <w:rFonts w:ascii="Times New Roman" w:hAnsi="Times New Roman" w:cs="Times New Roman"/>
          <w:b/>
          <w:sz w:val="26"/>
          <w:szCs w:val="26"/>
          <w:lang w:val="vi-VN"/>
        </w:rPr>
        <w:t>:</w:t>
      </w:r>
      <w:r>
        <w:rPr>
          <w:rFonts w:ascii="Times New Roman" w:hAnsi="Times New Roman" w:cs="Times New Roman"/>
          <w:b/>
          <w:sz w:val="26"/>
          <w:szCs w:val="26"/>
        </w:rPr>
        <w:t xml:space="preserve"> </w:t>
      </w:r>
      <w:r w:rsidR="00E715B7" w:rsidRPr="0002050C">
        <w:rPr>
          <w:rFonts w:ascii="Times New Roman" w:hAnsi="Times New Roman" w:cs="Times New Roman"/>
          <w:b/>
          <w:sz w:val="26"/>
          <w:szCs w:val="26"/>
          <w:lang w:val="vi-VN"/>
        </w:rPr>
        <w:t>Trình bày các kiểu môi trường chính ở Trung và Nam Mĩ</w:t>
      </w:r>
    </w:p>
    <w:p w:rsidR="00CB6BF5" w:rsidRPr="00CB6BF5" w:rsidRDefault="00CB6BF5" w:rsidP="00CB6BF5">
      <w:pPr>
        <w:spacing w:after="0" w:line="240" w:lineRule="auto"/>
        <w:rPr>
          <w:rFonts w:ascii="Times New Roman" w:hAnsi="Times New Roman" w:cs="Times New Roman"/>
          <w:b/>
          <w:sz w:val="26"/>
          <w:szCs w:val="26"/>
        </w:rPr>
      </w:pPr>
      <w:r w:rsidRPr="00CB6BF5">
        <w:rPr>
          <w:rFonts w:ascii="Times New Roman" w:hAnsi="Times New Roman" w:cs="Times New Roman"/>
          <w:b/>
          <w:sz w:val="26"/>
          <w:szCs w:val="26"/>
        </w:rPr>
        <w:sym w:font="Wingdings 3" w:char="F05D"/>
      </w:r>
      <w:r w:rsidRPr="00CB6BF5">
        <w:rPr>
          <w:rFonts w:ascii="Times New Roman" w:hAnsi="Times New Roman" w:cs="Times New Roman"/>
          <w:b/>
          <w:sz w:val="26"/>
          <w:szCs w:val="26"/>
        </w:rPr>
        <w:t xml:space="preserve"> </w:t>
      </w:r>
      <w:r w:rsidRPr="00CB6BF5">
        <w:rPr>
          <w:rFonts w:ascii="Times New Roman" w:hAnsi="Times New Roman" w:cs="Times New Roman"/>
          <w:b/>
          <w:sz w:val="26"/>
          <w:szCs w:val="26"/>
          <w:lang w:val="vi-VN"/>
        </w:rPr>
        <w:t>Trả lời:</w:t>
      </w:r>
    </w:p>
    <w:p w:rsidR="00E715B7" w:rsidRPr="00E715B7" w:rsidRDefault="00E715B7" w:rsidP="00CB6BF5">
      <w:pPr>
        <w:spacing w:after="0" w:line="240" w:lineRule="auto"/>
        <w:rPr>
          <w:rFonts w:ascii="Times New Roman" w:hAnsi="Times New Roman" w:cs="Times New Roman"/>
          <w:sz w:val="26"/>
          <w:szCs w:val="26"/>
          <w:lang w:val="vi-VN"/>
        </w:rPr>
      </w:pPr>
      <w:r w:rsidRPr="00E715B7">
        <w:rPr>
          <w:rFonts w:ascii="Times New Roman" w:hAnsi="Times New Roman" w:cs="Times New Roman"/>
          <w:sz w:val="26"/>
          <w:szCs w:val="26"/>
        </w:rPr>
        <w:t>- Rừng thưa và xavan phát triển ở vùng trung tâm và phía tây sơn nguyên Bra – xin.</w:t>
      </w:r>
    </w:p>
    <w:p w:rsidR="00E715B7" w:rsidRPr="00E715B7" w:rsidRDefault="00E715B7" w:rsidP="00CB6BF5">
      <w:pPr>
        <w:spacing w:after="0" w:line="240" w:lineRule="auto"/>
        <w:rPr>
          <w:rFonts w:ascii="Times New Roman" w:hAnsi="Times New Roman" w:cs="Times New Roman"/>
          <w:sz w:val="26"/>
          <w:szCs w:val="26"/>
          <w:lang w:val="vi-VN"/>
        </w:rPr>
      </w:pPr>
      <w:r w:rsidRPr="00E715B7">
        <w:rPr>
          <w:rFonts w:ascii="Times New Roman" w:hAnsi="Times New Roman" w:cs="Times New Roman"/>
          <w:sz w:val="26"/>
          <w:szCs w:val="26"/>
        </w:rPr>
        <w:t>- Thảo nguyên khô phát triển trên cao nguyên phía đông An – đét thuộc Ac – hen – ti – na.</w:t>
      </w:r>
    </w:p>
    <w:p w:rsidR="00E715B7" w:rsidRPr="00E715B7" w:rsidRDefault="00E715B7" w:rsidP="00CB6BF5">
      <w:pPr>
        <w:spacing w:after="0" w:line="240" w:lineRule="auto"/>
        <w:rPr>
          <w:rFonts w:ascii="Times New Roman" w:hAnsi="Times New Roman" w:cs="Times New Roman"/>
          <w:sz w:val="26"/>
          <w:szCs w:val="26"/>
          <w:lang w:val="vi-VN"/>
        </w:rPr>
      </w:pPr>
      <w:r w:rsidRPr="00E715B7">
        <w:rPr>
          <w:rFonts w:ascii="Times New Roman" w:hAnsi="Times New Roman" w:cs="Times New Roman"/>
          <w:sz w:val="26"/>
          <w:szCs w:val="26"/>
        </w:rPr>
        <w:t>- Rừng xích đạo điển hình nhất trên thế giới bao phủ đồng bằng A – ma – dôn.</w:t>
      </w:r>
    </w:p>
    <w:p w:rsidR="003C707D" w:rsidRPr="00E977A7" w:rsidRDefault="00E715B7" w:rsidP="00CB6BF5">
      <w:pPr>
        <w:spacing w:after="0" w:line="240" w:lineRule="auto"/>
        <w:rPr>
          <w:rFonts w:ascii="Times New Roman" w:hAnsi="Times New Roman" w:cs="Times New Roman"/>
          <w:sz w:val="26"/>
          <w:szCs w:val="26"/>
          <w:lang w:val="vi-VN"/>
        </w:rPr>
      </w:pPr>
      <w:r w:rsidRPr="00E715B7">
        <w:rPr>
          <w:rFonts w:ascii="Times New Roman" w:hAnsi="Times New Roman" w:cs="Times New Roman"/>
          <w:sz w:val="26"/>
          <w:szCs w:val="26"/>
        </w:rPr>
        <w:t>- Hoang mạc A – ta – ca – ma hình thành ở ven biển phía Tây dãy An – đét</w:t>
      </w:r>
    </w:p>
    <w:p w:rsidR="00CD3D11" w:rsidRPr="0002050C" w:rsidRDefault="00CB6BF5" w:rsidP="00CB6BF5">
      <w:pPr>
        <w:spacing w:after="0" w:line="240" w:lineRule="auto"/>
        <w:rPr>
          <w:b/>
        </w:rPr>
      </w:pPr>
      <w:r w:rsidRPr="00CB6BF5">
        <w:rPr>
          <w:rFonts w:ascii="Times New Roman" w:hAnsi="Times New Roman" w:cs="Times New Roman"/>
          <w:b/>
          <w:sz w:val="26"/>
          <w:szCs w:val="26"/>
          <w:lang w:val="vi-VN"/>
        </w:rPr>
        <w:t xml:space="preserve">Câu </w:t>
      </w:r>
      <w:r w:rsidR="00E977A7" w:rsidRPr="00CB6BF5">
        <w:rPr>
          <w:rFonts w:ascii="Times New Roman" w:hAnsi="Times New Roman" w:cs="Times New Roman"/>
          <w:b/>
          <w:sz w:val="26"/>
          <w:szCs w:val="26"/>
          <w:lang w:val="vi-VN"/>
        </w:rPr>
        <w:t>3</w:t>
      </w:r>
      <w:r w:rsidR="008531F8" w:rsidRPr="0002050C">
        <w:rPr>
          <w:rFonts w:ascii="Times New Roman" w:hAnsi="Times New Roman" w:cs="Times New Roman"/>
          <w:b/>
          <w:sz w:val="26"/>
          <w:szCs w:val="26"/>
          <w:lang w:val="vi-VN"/>
        </w:rPr>
        <w:t>: Quá trình đô thị hóa ở Trung và Nam Mĩ khác với Bắc Mĩ như thế nào?</w:t>
      </w:r>
    </w:p>
    <w:p w:rsidR="00CB6BF5" w:rsidRPr="00CB6BF5" w:rsidRDefault="00CB6BF5" w:rsidP="00CB6BF5">
      <w:pPr>
        <w:spacing w:after="0" w:line="240" w:lineRule="auto"/>
        <w:rPr>
          <w:rFonts w:ascii="Times New Roman" w:hAnsi="Times New Roman" w:cs="Times New Roman"/>
          <w:b/>
          <w:sz w:val="26"/>
          <w:szCs w:val="26"/>
        </w:rPr>
      </w:pPr>
      <w:r w:rsidRPr="00CB6BF5">
        <w:rPr>
          <w:rFonts w:ascii="Times New Roman" w:hAnsi="Times New Roman" w:cs="Times New Roman"/>
          <w:b/>
          <w:sz w:val="26"/>
          <w:szCs w:val="26"/>
        </w:rPr>
        <w:sym w:font="Wingdings 3" w:char="F05D"/>
      </w:r>
      <w:r w:rsidRPr="00CB6BF5">
        <w:rPr>
          <w:rFonts w:ascii="Times New Roman" w:hAnsi="Times New Roman" w:cs="Times New Roman"/>
          <w:b/>
          <w:sz w:val="26"/>
          <w:szCs w:val="26"/>
        </w:rPr>
        <w:t xml:space="preserve"> </w:t>
      </w:r>
      <w:r w:rsidRPr="00CB6BF5">
        <w:rPr>
          <w:rFonts w:ascii="Times New Roman" w:hAnsi="Times New Roman" w:cs="Times New Roman"/>
          <w:b/>
          <w:sz w:val="26"/>
          <w:szCs w:val="26"/>
          <w:lang w:val="vi-VN"/>
        </w:rPr>
        <w:t>Trả lời:</w:t>
      </w:r>
    </w:p>
    <w:p w:rsidR="008531F8" w:rsidRPr="008531F8" w:rsidRDefault="008531F8" w:rsidP="00CB6BF5">
      <w:pPr>
        <w:spacing w:after="0" w:line="240" w:lineRule="auto"/>
        <w:jc w:val="both"/>
        <w:rPr>
          <w:rFonts w:ascii="Times New Roman" w:hAnsi="Times New Roman" w:cs="Times New Roman"/>
          <w:sz w:val="26"/>
          <w:szCs w:val="26"/>
          <w:lang w:val="vi-VN"/>
        </w:rPr>
      </w:pPr>
      <w:r w:rsidRPr="008531F8">
        <w:rPr>
          <w:rFonts w:ascii="Times New Roman" w:hAnsi="Times New Roman" w:cs="Times New Roman"/>
          <w:sz w:val="26"/>
          <w:szCs w:val="26"/>
        </w:rPr>
        <w:t>- Quá trình đô thị hóa ở Bắc Mĩ gắn liền với quá trình công nghiệp hóa.</w:t>
      </w:r>
    </w:p>
    <w:p w:rsidR="00CD3D11" w:rsidRDefault="008531F8" w:rsidP="00CB6BF5">
      <w:pPr>
        <w:spacing w:after="0" w:line="240" w:lineRule="auto"/>
        <w:jc w:val="both"/>
        <w:rPr>
          <w:rFonts w:ascii="Times New Roman" w:hAnsi="Times New Roman" w:cs="Times New Roman"/>
          <w:sz w:val="26"/>
          <w:szCs w:val="26"/>
        </w:rPr>
      </w:pPr>
      <w:r w:rsidRPr="008531F8">
        <w:rPr>
          <w:rFonts w:ascii="Times New Roman" w:hAnsi="Times New Roman" w:cs="Times New Roman"/>
          <w:sz w:val="26"/>
          <w:szCs w:val="26"/>
        </w:rPr>
        <w:t>- Quá trình đô thị hóa ở Trung và Nam Mĩ diễn ra với tốc độ nhanh trong khi kinh tế còn chậm phát triển</w:t>
      </w:r>
      <w:r w:rsidR="00E977A7">
        <w:rPr>
          <w:rFonts w:ascii="Times New Roman" w:hAnsi="Times New Roman" w:cs="Times New Roman"/>
          <w:sz w:val="26"/>
          <w:szCs w:val="26"/>
          <w:lang w:val="vi-VN"/>
        </w:rPr>
        <w:t>.</w:t>
      </w:r>
    </w:p>
    <w:p w:rsidR="00E977A7" w:rsidRPr="00CB6BF5" w:rsidRDefault="00CB6BF5" w:rsidP="00CB6BF5">
      <w:pPr>
        <w:spacing w:after="0" w:line="240" w:lineRule="auto"/>
        <w:jc w:val="both"/>
        <w:rPr>
          <w:rFonts w:ascii="Times New Roman" w:hAnsi="Times New Roman" w:cs="Times New Roman"/>
          <w:sz w:val="26"/>
          <w:szCs w:val="26"/>
        </w:rPr>
      </w:pPr>
      <w:r w:rsidRPr="00CB6BF5">
        <w:rPr>
          <w:rFonts w:ascii="Times New Roman" w:hAnsi="Times New Roman" w:cs="Times New Roman"/>
          <w:b/>
          <w:sz w:val="26"/>
          <w:szCs w:val="26"/>
          <w:lang w:val="vi-VN"/>
        </w:rPr>
        <w:t xml:space="preserve">Câu </w:t>
      </w:r>
      <w:r>
        <w:rPr>
          <w:rFonts w:ascii="Times New Roman" w:hAnsi="Times New Roman" w:cs="Times New Roman"/>
          <w:b/>
          <w:sz w:val="26"/>
          <w:szCs w:val="26"/>
        </w:rPr>
        <w:t>4</w:t>
      </w:r>
      <w:r w:rsidRPr="0002050C">
        <w:rPr>
          <w:rFonts w:ascii="Times New Roman" w:hAnsi="Times New Roman" w:cs="Times New Roman"/>
          <w:b/>
          <w:sz w:val="26"/>
          <w:szCs w:val="26"/>
          <w:lang w:val="vi-VN"/>
        </w:rPr>
        <w:t>:</w:t>
      </w:r>
      <w:r>
        <w:rPr>
          <w:rFonts w:ascii="Times New Roman" w:hAnsi="Times New Roman" w:cs="Times New Roman"/>
          <w:b/>
          <w:sz w:val="26"/>
          <w:szCs w:val="26"/>
        </w:rPr>
        <w:t xml:space="preserve"> </w:t>
      </w:r>
      <w:r w:rsidR="00E977A7" w:rsidRPr="0002050C">
        <w:rPr>
          <w:rFonts w:ascii="Times New Roman" w:hAnsi="Times New Roman" w:cs="Times New Roman"/>
          <w:b/>
          <w:sz w:val="26"/>
          <w:szCs w:val="26"/>
          <w:lang w:val="vi-VN"/>
        </w:rPr>
        <w:t>Trình bày sự phân bố sản xuất của một số ngành công nghiệp chủ yếu ở Trung và Nam Mĩ.</w:t>
      </w:r>
    </w:p>
    <w:p w:rsidR="00CB6BF5" w:rsidRPr="00CB6BF5" w:rsidRDefault="00CB6BF5" w:rsidP="00CB6BF5">
      <w:pPr>
        <w:spacing w:after="0" w:line="240" w:lineRule="auto"/>
        <w:rPr>
          <w:rFonts w:ascii="Times New Roman" w:hAnsi="Times New Roman" w:cs="Times New Roman"/>
          <w:b/>
          <w:sz w:val="26"/>
          <w:szCs w:val="26"/>
        </w:rPr>
      </w:pPr>
      <w:r w:rsidRPr="00CB6BF5">
        <w:rPr>
          <w:rFonts w:ascii="Times New Roman" w:hAnsi="Times New Roman" w:cs="Times New Roman"/>
          <w:b/>
          <w:sz w:val="26"/>
          <w:szCs w:val="26"/>
        </w:rPr>
        <w:sym w:font="Wingdings 3" w:char="F05D"/>
      </w:r>
      <w:r w:rsidRPr="00CB6BF5">
        <w:rPr>
          <w:rFonts w:ascii="Times New Roman" w:hAnsi="Times New Roman" w:cs="Times New Roman"/>
          <w:b/>
          <w:sz w:val="26"/>
          <w:szCs w:val="26"/>
        </w:rPr>
        <w:t xml:space="preserve"> </w:t>
      </w:r>
      <w:r w:rsidRPr="00CB6BF5">
        <w:rPr>
          <w:rFonts w:ascii="Times New Roman" w:hAnsi="Times New Roman" w:cs="Times New Roman"/>
          <w:b/>
          <w:sz w:val="26"/>
          <w:szCs w:val="26"/>
          <w:lang w:val="vi-VN"/>
        </w:rPr>
        <w:t>Trả lời:</w:t>
      </w:r>
    </w:p>
    <w:p w:rsidR="00E977A7" w:rsidRPr="00311C46" w:rsidRDefault="00E977A7" w:rsidP="00CB6BF5">
      <w:pPr>
        <w:pStyle w:val="NormalWeb"/>
        <w:spacing w:before="0" w:beforeAutospacing="0" w:after="0" w:afterAutospacing="0"/>
        <w:ind w:right="45"/>
        <w:jc w:val="both"/>
        <w:rPr>
          <w:color w:val="000000"/>
          <w:sz w:val="26"/>
          <w:szCs w:val="26"/>
        </w:rPr>
      </w:pPr>
      <w:r w:rsidRPr="00311C46">
        <w:rPr>
          <w:color w:val="000000"/>
          <w:sz w:val="26"/>
          <w:szCs w:val="26"/>
        </w:rPr>
        <w:t>- Các nước công nghiệp mới: Bra-xin, Ác-hen-ti-na, Chi-lê, Vê-nê- xu-ê-la phát triển công nghiệp tương đối toàn diện.</w:t>
      </w:r>
    </w:p>
    <w:p w:rsidR="00E977A7" w:rsidRPr="00311C46" w:rsidRDefault="00E977A7" w:rsidP="00CB6BF5">
      <w:pPr>
        <w:pStyle w:val="NormalWeb"/>
        <w:spacing w:before="0" w:beforeAutospacing="0" w:after="0" w:afterAutospacing="0"/>
        <w:ind w:right="45"/>
        <w:jc w:val="both"/>
        <w:rPr>
          <w:color w:val="000000"/>
          <w:sz w:val="26"/>
          <w:szCs w:val="26"/>
        </w:rPr>
      </w:pPr>
      <w:r w:rsidRPr="00311C46">
        <w:rPr>
          <w:color w:val="000000"/>
          <w:sz w:val="26"/>
          <w:szCs w:val="26"/>
        </w:rPr>
        <w:t>- Các nước khu vực An-đét và eo đất Trung Mĩ: phát triển công nghiệp khai khoáng.</w:t>
      </w:r>
    </w:p>
    <w:p w:rsidR="00E977A7" w:rsidRPr="00311C46" w:rsidRDefault="00E977A7" w:rsidP="00CB6BF5">
      <w:pPr>
        <w:pStyle w:val="NormalWeb"/>
        <w:spacing w:before="0" w:beforeAutospacing="0" w:after="0" w:afterAutospacing="0"/>
        <w:ind w:right="45"/>
        <w:jc w:val="both"/>
        <w:rPr>
          <w:color w:val="000000"/>
          <w:sz w:val="26"/>
          <w:szCs w:val="26"/>
          <w:lang w:val="vi-VN"/>
        </w:rPr>
      </w:pPr>
      <w:r w:rsidRPr="00311C46">
        <w:rPr>
          <w:color w:val="000000"/>
          <w:sz w:val="26"/>
          <w:szCs w:val="26"/>
        </w:rPr>
        <w:t>- Các nước trong vùng biển Ca-ri-bê: phát triển công nghiệp thực phẩm và sơ chế nông sản.</w:t>
      </w:r>
    </w:p>
    <w:p w:rsidR="00E977A7" w:rsidRPr="00CB6BF5" w:rsidRDefault="00CB6BF5" w:rsidP="00CB6BF5">
      <w:pPr>
        <w:spacing w:after="0" w:line="240" w:lineRule="auto"/>
        <w:rPr>
          <w:rFonts w:ascii="Times New Roman" w:hAnsi="Times New Roman" w:cs="Times New Roman"/>
          <w:b/>
          <w:sz w:val="26"/>
          <w:szCs w:val="26"/>
          <w:u w:val="single"/>
        </w:rPr>
      </w:pPr>
      <w:r w:rsidRPr="00CB6BF5">
        <w:rPr>
          <w:rFonts w:ascii="Times New Roman" w:hAnsi="Times New Roman" w:cs="Times New Roman"/>
          <w:b/>
          <w:sz w:val="26"/>
          <w:szCs w:val="26"/>
          <w:lang w:val="vi-VN"/>
        </w:rPr>
        <w:t xml:space="preserve">Câu </w:t>
      </w:r>
      <w:r>
        <w:rPr>
          <w:rFonts w:ascii="Times New Roman" w:hAnsi="Times New Roman" w:cs="Times New Roman"/>
          <w:b/>
          <w:sz w:val="26"/>
          <w:szCs w:val="26"/>
        </w:rPr>
        <w:t>5</w:t>
      </w:r>
      <w:r w:rsidRPr="0002050C">
        <w:rPr>
          <w:rFonts w:ascii="Times New Roman" w:hAnsi="Times New Roman" w:cs="Times New Roman"/>
          <w:b/>
          <w:sz w:val="26"/>
          <w:szCs w:val="26"/>
          <w:lang w:val="vi-VN"/>
        </w:rPr>
        <w:t>:</w:t>
      </w:r>
      <w:r>
        <w:rPr>
          <w:rFonts w:ascii="Times New Roman" w:hAnsi="Times New Roman" w:cs="Times New Roman"/>
          <w:b/>
          <w:sz w:val="26"/>
          <w:szCs w:val="26"/>
        </w:rPr>
        <w:t xml:space="preserve"> </w:t>
      </w:r>
      <w:r w:rsidR="00E977A7" w:rsidRPr="0002050C">
        <w:rPr>
          <w:rFonts w:ascii="Times New Roman" w:hAnsi="Times New Roman" w:cs="Times New Roman"/>
          <w:b/>
          <w:sz w:val="26"/>
          <w:szCs w:val="26"/>
          <w:lang w:val="vi-VN"/>
        </w:rPr>
        <w:t>Tại sao phải đặt vấn đề bảo vệ rừng A-ma-dôn?</w:t>
      </w:r>
    </w:p>
    <w:p w:rsidR="00CB6BF5" w:rsidRPr="00CB6BF5" w:rsidRDefault="00CB6BF5" w:rsidP="00CB6BF5">
      <w:pPr>
        <w:spacing w:after="0" w:line="240" w:lineRule="auto"/>
        <w:rPr>
          <w:rFonts w:ascii="Times New Roman" w:hAnsi="Times New Roman" w:cs="Times New Roman"/>
          <w:b/>
          <w:sz w:val="26"/>
          <w:szCs w:val="26"/>
        </w:rPr>
      </w:pPr>
      <w:r w:rsidRPr="00CB6BF5">
        <w:rPr>
          <w:rFonts w:ascii="Times New Roman" w:hAnsi="Times New Roman" w:cs="Times New Roman"/>
          <w:b/>
          <w:sz w:val="26"/>
          <w:szCs w:val="26"/>
        </w:rPr>
        <w:sym w:font="Wingdings 3" w:char="F05D"/>
      </w:r>
      <w:r w:rsidRPr="00CB6BF5">
        <w:rPr>
          <w:rFonts w:ascii="Times New Roman" w:hAnsi="Times New Roman" w:cs="Times New Roman"/>
          <w:b/>
          <w:sz w:val="26"/>
          <w:szCs w:val="26"/>
        </w:rPr>
        <w:t xml:space="preserve"> </w:t>
      </w:r>
      <w:r w:rsidRPr="00CB6BF5">
        <w:rPr>
          <w:rFonts w:ascii="Times New Roman" w:hAnsi="Times New Roman" w:cs="Times New Roman"/>
          <w:b/>
          <w:sz w:val="26"/>
          <w:szCs w:val="26"/>
          <w:lang w:val="vi-VN"/>
        </w:rPr>
        <w:t>Trả lời:</w:t>
      </w:r>
    </w:p>
    <w:p w:rsidR="00E977A7" w:rsidRDefault="00CB6BF5" w:rsidP="002F3A67">
      <w:pPr>
        <w:rPr>
          <w:rFonts w:ascii="Times New Roman" w:hAnsi="Times New Roman" w:cs="Times New Roman"/>
          <w:sz w:val="26"/>
          <w:szCs w:val="26"/>
          <w:lang w:val="vi-VN"/>
        </w:rPr>
      </w:pPr>
      <w:r>
        <w:rPr>
          <w:rFonts w:ascii="Times New Roman" w:hAnsi="Times New Roman" w:cs="Times New Roman"/>
          <w:sz w:val="26"/>
          <w:szCs w:val="26"/>
        </w:rPr>
        <w:t xml:space="preserve">- </w:t>
      </w:r>
      <w:r w:rsidR="00E977A7" w:rsidRPr="00177CFB">
        <w:rPr>
          <w:rFonts w:ascii="Times New Roman" w:hAnsi="Times New Roman" w:cs="Times New Roman"/>
          <w:sz w:val="26"/>
          <w:szCs w:val="26"/>
          <w:lang w:val="vi-VN"/>
        </w:rPr>
        <w:t>A-ma-dôn là lá phổi của thế giới, một vùng dự trữ sinh học quý giá. Việc khai thác rừng A-ma-dôn thiếu quy hoạch khoa học sẽ làm môi trường rừng A-ma-dôn bị hủy hoại dần, ảnh hưởng tới khí hậu khu vực và toàn cầu.</w:t>
      </w:r>
    </w:p>
    <w:p w:rsidR="00E77218" w:rsidRDefault="00E77218" w:rsidP="00E77218">
      <w:pPr>
        <w:rPr>
          <w:rFonts w:ascii="Times New Roman" w:hAnsi="Times New Roman" w:cs="Times New Roman"/>
          <w:b/>
          <w:sz w:val="26"/>
          <w:szCs w:val="26"/>
        </w:rPr>
      </w:pPr>
    </w:p>
    <w:p w:rsidR="00E77218" w:rsidRDefault="00E77218" w:rsidP="00E77218">
      <w:pPr>
        <w:rPr>
          <w:rFonts w:ascii="Times New Roman" w:hAnsi="Times New Roman" w:cs="Times New Roman"/>
          <w:b/>
          <w:sz w:val="26"/>
          <w:szCs w:val="26"/>
        </w:rPr>
      </w:pPr>
    </w:p>
    <w:p w:rsidR="00E77218" w:rsidRDefault="00E77218" w:rsidP="00E77218">
      <w:pPr>
        <w:rPr>
          <w:rFonts w:ascii="Times New Roman" w:hAnsi="Times New Roman" w:cs="Times New Roman"/>
          <w:b/>
          <w:sz w:val="26"/>
          <w:szCs w:val="26"/>
        </w:rPr>
      </w:pPr>
    </w:p>
    <w:p w:rsidR="00E77218" w:rsidRDefault="00E77218" w:rsidP="00E77218">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II. </w:t>
      </w:r>
      <w:r w:rsidR="00D96BBD" w:rsidRPr="00E77218">
        <w:rPr>
          <w:rFonts w:ascii="Times New Roman" w:hAnsi="Times New Roman" w:cs="Times New Roman"/>
          <w:b/>
          <w:sz w:val="26"/>
          <w:szCs w:val="26"/>
          <w:lang w:val="vi-VN"/>
        </w:rPr>
        <w:t>KĨ NĂNG</w:t>
      </w:r>
    </w:p>
    <w:p w:rsidR="00CD3D11" w:rsidRPr="00E77218" w:rsidRDefault="00A16C1E" w:rsidP="00E77218">
      <w:pPr>
        <w:spacing w:after="0" w:line="240" w:lineRule="auto"/>
        <w:rPr>
          <w:rFonts w:ascii="Times New Roman" w:hAnsi="Times New Roman" w:cs="Times New Roman"/>
          <w:b/>
          <w:sz w:val="26"/>
          <w:szCs w:val="26"/>
        </w:rPr>
      </w:pPr>
      <w:r w:rsidRPr="0002050C">
        <w:rPr>
          <w:b/>
          <w:noProof/>
          <w:lang w:val="vi-VN" w:eastAsia="vi-VN"/>
        </w:rPr>
        <w:drawing>
          <wp:anchor distT="0" distB="0" distL="114300" distR="114300" simplePos="0" relativeHeight="251659264" behindDoc="0" locked="0" layoutInCell="1" allowOverlap="1" wp14:anchorId="31F72596" wp14:editId="7169C255">
            <wp:simplePos x="0" y="0"/>
            <wp:positionH relativeFrom="column">
              <wp:posOffset>774700</wp:posOffset>
            </wp:positionH>
            <wp:positionV relativeFrom="paragraph">
              <wp:posOffset>748030</wp:posOffset>
            </wp:positionV>
            <wp:extent cx="3759200" cy="3406775"/>
            <wp:effectExtent l="133350" t="95250" r="146050" b="155575"/>
            <wp:wrapTopAndBottom/>
            <wp:docPr id="3" name="Picture 3" descr="Để học tốt Địa Lý 7 | Giải bài tập Địa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ể học tốt Địa Lý 7 | Giải bài tập Địa Lý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200" cy="3406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77218">
        <w:rPr>
          <w:rFonts w:ascii="Times New Roman" w:hAnsi="Times New Roman" w:cs="Times New Roman"/>
          <w:b/>
          <w:sz w:val="26"/>
          <w:szCs w:val="26"/>
          <w:lang w:val="vi-VN"/>
        </w:rPr>
        <w:t xml:space="preserve">Câu </w:t>
      </w:r>
      <w:r w:rsidR="00E77218" w:rsidRPr="00CB6BF5">
        <w:rPr>
          <w:rFonts w:ascii="Times New Roman" w:hAnsi="Times New Roman" w:cs="Times New Roman"/>
          <w:b/>
          <w:sz w:val="26"/>
          <w:szCs w:val="26"/>
          <w:lang w:val="vi-VN"/>
        </w:rPr>
        <w:t xml:space="preserve">1: </w:t>
      </w:r>
      <w:r w:rsidR="00B23766" w:rsidRPr="0002050C">
        <w:rPr>
          <w:rFonts w:ascii="Times New Roman" w:hAnsi="Times New Roman" w:cs="Times New Roman"/>
          <w:b/>
          <w:sz w:val="26"/>
          <w:szCs w:val="26"/>
          <w:lang w:val="vi-VN"/>
        </w:rPr>
        <w:t>Dựa vào hình 44.4, cho biết Trung và Nam Mĩ có các loại cây trồng chủ yếu nào và phân bố ở đâu?</w:t>
      </w:r>
    </w:p>
    <w:p w:rsidR="00221AE8" w:rsidRPr="00B23766" w:rsidRDefault="00221AE8" w:rsidP="00E77218">
      <w:pPr>
        <w:spacing w:after="0" w:line="240" w:lineRule="auto"/>
      </w:pP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sidRPr="00713E9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Lúa mì: Bra-xin, Ác-hen-ti-na.</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sidRPr="00713E92">
        <w:rPr>
          <w:rFonts w:ascii="Times New Roman" w:eastAsia="Times New Roman" w:hAnsi="Times New Roman" w:cs="Times New Roman"/>
          <w:color w:val="000000"/>
          <w:sz w:val="26"/>
          <w:szCs w:val="26"/>
        </w:rPr>
        <w:t>- Cà phê: Bê-li-xê, Cô-xta-ri-ca, Pa-na-ma, Cô-lôm-b</w:t>
      </w:r>
      <w:r>
        <w:rPr>
          <w:rFonts w:ascii="Times New Roman" w:eastAsia="Times New Roman" w:hAnsi="Times New Roman" w:cs="Times New Roman"/>
          <w:color w:val="000000"/>
          <w:sz w:val="26"/>
          <w:szCs w:val="26"/>
        </w:rPr>
        <w:t>i-a, Ê-cu-a-đo, Pê-ru, Bra-xin.</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sidRPr="00713E9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Dừa: ven biển đông bắc Bra-xin.</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sidRPr="00713E92">
        <w:rPr>
          <w:rFonts w:ascii="Times New Roman" w:eastAsia="Times New Roman" w:hAnsi="Times New Roman" w:cs="Times New Roman"/>
          <w:color w:val="000000"/>
          <w:sz w:val="26"/>
          <w:szCs w:val="26"/>
        </w:rPr>
        <w:t>- Mía: các nước</w:t>
      </w:r>
      <w:r>
        <w:rPr>
          <w:rFonts w:ascii="Times New Roman" w:eastAsia="Times New Roman" w:hAnsi="Times New Roman" w:cs="Times New Roman"/>
          <w:color w:val="000000"/>
          <w:sz w:val="26"/>
          <w:szCs w:val="26"/>
        </w:rPr>
        <w:t xml:space="preserve"> trên quần đảo Ảng-ti, Bra-xin.</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Lạc: Ác-hen-ti-na.</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sidRPr="00713E92">
        <w:rPr>
          <w:rFonts w:ascii="Times New Roman" w:eastAsia="Times New Roman" w:hAnsi="Times New Roman" w:cs="Times New Roman"/>
          <w:color w:val="000000"/>
          <w:sz w:val="26"/>
          <w:szCs w:val="26"/>
        </w:rPr>
        <w:t>- Đậu tương: Bô-li</w:t>
      </w:r>
      <w:r>
        <w:rPr>
          <w:rFonts w:ascii="Times New Roman" w:eastAsia="Times New Roman" w:hAnsi="Times New Roman" w:cs="Times New Roman"/>
          <w:color w:val="000000"/>
          <w:sz w:val="26"/>
          <w:szCs w:val="26"/>
        </w:rPr>
        <w:t>-vi-a, Bra - xin, Ác-hen-ti-na.</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Nho: Ác-hen-ti-na, Chi-lê.</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sidRPr="00713E92">
        <w:rPr>
          <w:rFonts w:ascii="Times New Roman" w:eastAsia="Times New Roman" w:hAnsi="Times New Roman" w:cs="Times New Roman"/>
          <w:color w:val="000000"/>
          <w:sz w:val="26"/>
          <w:szCs w:val="26"/>
        </w:rPr>
        <w:t>- Bông: Pa</w:t>
      </w:r>
      <w:r>
        <w:rPr>
          <w:rFonts w:ascii="Times New Roman" w:eastAsia="Times New Roman" w:hAnsi="Times New Roman" w:cs="Times New Roman"/>
          <w:color w:val="000000"/>
          <w:sz w:val="26"/>
          <w:szCs w:val="26"/>
        </w:rPr>
        <w:t>-ra-oay, Ác –hen-ti-na, Bra-xin</w:t>
      </w:r>
    </w:p>
    <w:p w:rsidR="00713E92" w:rsidRPr="00713E92" w:rsidRDefault="00713E92" w:rsidP="00E77218">
      <w:pPr>
        <w:spacing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Chuối: các nước Trung Mĩ.</w:t>
      </w:r>
    </w:p>
    <w:p w:rsidR="00E77218" w:rsidRDefault="00713E92" w:rsidP="00E77218">
      <w:pPr>
        <w:spacing w:after="0" w:line="240" w:lineRule="auto"/>
        <w:rPr>
          <w:rFonts w:ascii="Times New Roman" w:eastAsia="Times New Roman" w:hAnsi="Times New Roman" w:cs="Times New Roman"/>
          <w:color w:val="000000"/>
          <w:sz w:val="26"/>
          <w:szCs w:val="26"/>
          <w:lang w:val="vi-VN"/>
        </w:rPr>
      </w:pPr>
      <w:r w:rsidRPr="00713E92">
        <w:rPr>
          <w:rFonts w:ascii="Times New Roman" w:eastAsia="Times New Roman" w:hAnsi="Times New Roman" w:cs="Times New Roman"/>
          <w:color w:val="000000"/>
          <w:sz w:val="26"/>
          <w:szCs w:val="26"/>
        </w:rPr>
        <w:t>- Ngô: Bra-xin, Ác-hen-ti-na, U-ru-goay.</w:t>
      </w:r>
    </w:p>
    <w:p w:rsidR="002F3A67" w:rsidRPr="00E77218" w:rsidRDefault="00E77218" w:rsidP="00E77218">
      <w:pPr>
        <w:spacing w:after="0" w:line="240" w:lineRule="auto"/>
        <w:rPr>
          <w:rFonts w:ascii="Times New Roman" w:eastAsia="Times New Roman" w:hAnsi="Times New Roman" w:cs="Times New Roman"/>
          <w:sz w:val="26"/>
          <w:szCs w:val="26"/>
          <w:lang w:val="vi-VN"/>
        </w:rPr>
      </w:pPr>
      <w:r>
        <w:rPr>
          <w:rFonts w:ascii="Times New Roman" w:hAnsi="Times New Roman" w:cs="Times New Roman"/>
          <w:b/>
          <w:sz w:val="26"/>
          <w:szCs w:val="26"/>
          <w:lang w:val="vi-VN"/>
        </w:rPr>
        <w:lastRenderedPageBreak/>
        <w:t xml:space="preserve">Câu </w:t>
      </w:r>
      <w:r>
        <w:rPr>
          <w:rFonts w:ascii="Times New Roman" w:hAnsi="Times New Roman" w:cs="Times New Roman"/>
          <w:b/>
          <w:sz w:val="26"/>
          <w:szCs w:val="26"/>
        </w:rPr>
        <w:t>2</w:t>
      </w:r>
      <w:r w:rsidRPr="00CB6BF5">
        <w:rPr>
          <w:rFonts w:ascii="Times New Roman" w:hAnsi="Times New Roman" w:cs="Times New Roman"/>
          <w:b/>
          <w:sz w:val="26"/>
          <w:szCs w:val="26"/>
          <w:lang w:val="vi-VN"/>
        </w:rPr>
        <w:t>:</w:t>
      </w:r>
      <w:r w:rsidR="00DA7589" w:rsidRPr="0002050C">
        <w:rPr>
          <w:noProof/>
          <w:u w:val="single"/>
          <w:lang w:val="vi-VN" w:eastAsia="vi-VN"/>
        </w:rPr>
        <w:drawing>
          <wp:anchor distT="0" distB="0" distL="114300" distR="114300" simplePos="0" relativeHeight="251660288" behindDoc="0" locked="0" layoutInCell="1" allowOverlap="1" wp14:anchorId="0ECFFA37" wp14:editId="5BBEC46E">
            <wp:simplePos x="0" y="0"/>
            <wp:positionH relativeFrom="column">
              <wp:posOffset>215900</wp:posOffset>
            </wp:positionH>
            <wp:positionV relativeFrom="paragraph">
              <wp:posOffset>770255</wp:posOffset>
            </wp:positionV>
            <wp:extent cx="5648325" cy="3898900"/>
            <wp:effectExtent l="133350" t="114300" r="142875" b="158750"/>
            <wp:wrapTopAndBottom/>
            <wp:docPr id="4" name="Picture 4" descr="Để học tốt Địa Lý 7 | Giải bài tập Địa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ể học tốt Địa Lý 7 | Giải bài tập Địa Lý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3898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6"/>
          <w:szCs w:val="26"/>
        </w:rPr>
        <w:t xml:space="preserve"> </w:t>
      </w:r>
      <w:r w:rsidR="008F65D9" w:rsidRPr="0002050C">
        <w:rPr>
          <w:rFonts w:ascii="Times New Roman" w:hAnsi="Times New Roman" w:cs="Times New Roman"/>
          <w:b/>
          <w:sz w:val="26"/>
          <w:szCs w:val="26"/>
          <w:lang w:val="vi-VN"/>
        </w:rPr>
        <w:t>Dựa vào hình dưới đây em hãy nếu s</w:t>
      </w:r>
      <w:r w:rsidR="00EF68D6" w:rsidRPr="0002050C">
        <w:rPr>
          <w:rFonts w:ascii="Times New Roman" w:hAnsi="Times New Roman" w:cs="Times New Roman"/>
          <w:b/>
          <w:sz w:val="26"/>
          <w:szCs w:val="26"/>
          <w:lang w:val="vi-VN"/>
        </w:rPr>
        <w:t>ự phân hoá của thảm thực vật ở sườn đông và sườn tây của dãy An – đet.</w:t>
      </w:r>
    </w:p>
    <w:p w:rsidR="007202EA" w:rsidRPr="0036409A" w:rsidRDefault="00E77218" w:rsidP="00E77218">
      <w:pPr>
        <w:pStyle w:val="NormalWeb"/>
        <w:spacing w:before="0" w:beforeAutospacing="0" w:after="240" w:afterAutospacing="0" w:line="360" w:lineRule="atLeast"/>
        <w:ind w:right="48"/>
        <w:jc w:val="both"/>
        <w:rPr>
          <w:b/>
          <w:color w:val="000000"/>
          <w:sz w:val="26"/>
          <w:szCs w:val="26"/>
        </w:rPr>
      </w:pPr>
      <w:r>
        <w:rPr>
          <w:rFonts w:eastAsiaTheme="minorHAnsi"/>
          <w:b/>
          <w:sz w:val="26"/>
          <w:szCs w:val="26"/>
        </w:rPr>
        <w:t xml:space="preserve">- </w:t>
      </w:r>
      <w:r w:rsidR="007202EA" w:rsidRPr="0036409A">
        <w:rPr>
          <w:b/>
          <w:color w:val="000000"/>
          <w:sz w:val="26"/>
          <w:szCs w:val="26"/>
        </w:rPr>
        <w:t>Các đai thực vật ở chiều cao ở sườn tây An – đét</w:t>
      </w:r>
      <w:r>
        <w:rPr>
          <w:b/>
          <w:color w:val="000000"/>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732"/>
      </w:tblGrid>
      <w:tr w:rsidR="00DA22EE" w:rsidRPr="0036409A" w:rsidTr="00E77218">
        <w:tc>
          <w:tcPr>
            <w:tcW w:w="5040" w:type="dxa"/>
            <w:vAlign w:val="center"/>
          </w:tcPr>
          <w:p w:rsidR="00DA22EE" w:rsidRPr="0036409A" w:rsidRDefault="00DA22EE" w:rsidP="00E77218">
            <w:pPr>
              <w:jc w:val="center"/>
              <w:rPr>
                <w:rFonts w:ascii="Times New Roman" w:hAnsi="Times New Roman" w:cs="Times New Roman"/>
                <w:b/>
                <w:color w:val="000000"/>
                <w:sz w:val="26"/>
                <w:szCs w:val="26"/>
              </w:rPr>
            </w:pPr>
            <w:r w:rsidRPr="0036409A">
              <w:rPr>
                <w:rFonts w:ascii="Times New Roman" w:hAnsi="Times New Roman" w:cs="Times New Roman"/>
                <w:b/>
                <w:color w:val="000000"/>
                <w:sz w:val="26"/>
                <w:szCs w:val="26"/>
              </w:rPr>
              <w:t>Kiểu thực vật ở sườn Tây</w:t>
            </w:r>
          </w:p>
        </w:tc>
        <w:tc>
          <w:tcPr>
            <w:tcW w:w="5040" w:type="dxa"/>
            <w:vAlign w:val="center"/>
          </w:tcPr>
          <w:p w:rsidR="00DA22EE" w:rsidRPr="0036409A" w:rsidRDefault="00DA22EE" w:rsidP="00E77218">
            <w:pPr>
              <w:jc w:val="center"/>
              <w:rPr>
                <w:rFonts w:ascii="Times New Roman" w:hAnsi="Times New Roman" w:cs="Times New Roman"/>
                <w:b/>
                <w:color w:val="000000"/>
                <w:sz w:val="26"/>
                <w:szCs w:val="26"/>
                <w:lang w:val="pt-BR"/>
              </w:rPr>
            </w:pPr>
            <w:r w:rsidRPr="0036409A">
              <w:rPr>
                <w:rFonts w:ascii="Times New Roman" w:hAnsi="Times New Roman" w:cs="Times New Roman"/>
                <w:b/>
                <w:color w:val="000000"/>
                <w:sz w:val="26"/>
                <w:szCs w:val="26"/>
                <w:lang w:val="pt-BR"/>
              </w:rPr>
              <w:t>Độ</w:t>
            </w:r>
            <w:r w:rsidR="00E77218">
              <w:rPr>
                <w:rFonts w:ascii="Times New Roman" w:hAnsi="Times New Roman" w:cs="Times New Roman"/>
                <w:b/>
                <w:color w:val="000000"/>
                <w:sz w:val="26"/>
                <w:szCs w:val="26"/>
                <w:lang w:val="pt-BR"/>
              </w:rPr>
              <w:t xml:space="preserve"> cao (m)</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lang w:val="pt-BR"/>
              </w:rPr>
            </w:pPr>
            <w:r w:rsidRPr="00DA22EE">
              <w:rPr>
                <w:rFonts w:ascii="Times New Roman" w:hAnsi="Times New Roman" w:cs="Times New Roman"/>
                <w:color w:val="000000"/>
                <w:sz w:val="26"/>
                <w:szCs w:val="26"/>
                <w:lang w:val="pt-BR"/>
              </w:rPr>
              <w:t xml:space="preserve">            1. Thực vật nửa hoang mạc.                        </w:t>
            </w:r>
          </w:p>
        </w:tc>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Dưới 1000</w:t>
            </w:r>
            <w:r w:rsidR="00E77218">
              <w:rPr>
                <w:rFonts w:ascii="Times New Roman" w:hAnsi="Times New Roman" w:cs="Times New Roman"/>
                <w:color w:val="000000"/>
                <w:sz w:val="26"/>
                <w:szCs w:val="26"/>
              </w:rPr>
              <w:t>.</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lang w:val="pt-BR"/>
              </w:rPr>
            </w:pPr>
            <w:r w:rsidRPr="00DA22EE">
              <w:rPr>
                <w:rFonts w:ascii="Times New Roman" w:hAnsi="Times New Roman" w:cs="Times New Roman"/>
                <w:color w:val="000000"/>
                <w:sz w:val="26"/>
                <w:szCs w:val="26"/>
                <w:lang w:val="pt-BR"/>
              </w:rPr>
              <w:t xml:space="preserve">            2. Cây bụi – xương rồng</w:t>
            </w:r>
            <w:r w:rsidR="00E77218">
              <w:rPr>
                <w:rFonts w:ascii="Times New Roman" w:hAnsi="Times New Roman" w:cs="Times New Roman"/>
                <w:color w:val="000000"/>
                <w:sz w:val="26"/>
                <w:szCs w:val="26"/>
                <w:lang w:val="pt-BR"/>
              </w:rPr>
              <w:t>.</w:t>
            </w:r>
            <w:r w:rsidRPr="00DA22EE">
              <w:rPr>
                <w:rFonts w:ascii="Times New Roman" w:hAnsi="Times New Roman" w:cs="Times New Roman"/>
                <w:color w:val="000000"/>
                <w:sz w:val="26"/>
                <w:szCs w:val="26"/>
                <w:lang w:val="pt-BR"/>
              </w:rPr>
              <w:t xml:space="preserve">                             </w:t>
            </w:r>
          </w:p>
        </w:tc>
        <w:tc>
          <w:tcPr>
            <w:tcW w:w="5040" w:type="dxa"/>
          </w:tcPr>
          <w:p w:rsidR="00DA22EE" w:rsidRPr="00DA22EE" w:rsidRDefault="00DA22EE" w:rsidP="001C5F7B">
            <w:pPr>
              <w:rPr>
                <w:rFonts w:ascii="Times New Roman" w:hAnsi="Times New Roman" w:cs="Times New Roman"/>
                <w:color w:val="000000"/>
                <w:sz w:val="26"/>
                <w:szCs w:val="26"/>
                <w:lang w:val="pt-BR"/>
              </w:rPr>
            </w:pPr>
            <w:r w:rsidRPr="00DA22EE">
              <w:rPr>
                <w:rFonts w:ascii="Times New Roman" w:hAnsi="Times New Roman" w:cs="Times New Roman"/>
                <w:color w:val="000000"/>
                <w:sz w:val="26"/>
                <w:szCs w:val="26"/>
                <w:lang w:val="pt-BR"/>
              </w:rPr>
              <w:t>- Từ 1000 – 2000</w:t>
            </w:r>
            <w:r w:rsidR="00E77218">
              <w:rPr>
                <w:rFonts w:ascii="Times New Roman" w:hAnsi="Times New Roman" w:cs="Times New Roman"/>
                <w:color w:val="000000"/>
                <w:sz w:val="26"/>
                <w:szCs w:val="26"/>
                <w:lang w:val="pt-BR"/>
              </w:rPr>
              <w:t>.</w:t>
            </w:r>
          </w:p>
        </w:tc>
      </w:tr>
      <w:tr w:rsidR="00DA22EE" w:rsidRPr="00DA22EE" w:rsidTr="001C5F7B">
        <w:tc>
          <w:tcPr>
            <w:tcW w:w="5040" w:type="dxa"/>
          </w:tcPr>
          <w:p w:rsidR="00DA22EE" w:rsidRPr="00DA22EE" w:rsidRDefault="00DA22EE" w:rsidP="00E77218">
            <w:pPr>
              <w:rPr>
                <w:rFonts w:ascii="Times New Roman" w:hAnsi="Times New Roman" w:cs="Times New Roman"/>
                <w:color w:val="000000"/>
                <w:sz w:val="26"/>
                <w:szCs w:val="26"/>
                <w:lang w:val="pt-BR"/>
              </w:rPr>
            </w:pPr>
            <w:r w:rsidRPr="00DA22EE">
              <w:rPr>
                <w:rFonts w:ascii="Times New Roman" w:hAnsi="Times New Roman" w:cs="Times New Roman"/>
                <w:color w:val="000000"/>
                <w:sz w:val="26"/>
                <w:szCs w:val="26"/>
                <w:lang w:val="pt-BR"/>
              </w:rPr>
              <w:t xml:space="preserve">            </w:t>
            </w:r>
            <w:r w:rsidRPr="00DA22EE">
              <w:rPr>
                <w:rFonts w:ascii="Times New Roman" w:hAnsi="Times New Roman" w:cs="Times New Roman"/>
                <w:color w:val="000000"/>
                <w:sz w:val="26"/>
                <w:szCs w:val="26"/>
              </w:rPr>
              <w:t>3. Đồng cỏ, cây bụi</w:t>
            </w:r>
            <w:r w:rsidR="00E77218">
              <w:rPr>
                <w:rFonts w:ascii="Times New Roman" w:hAnsi="Times New Roman" w:cs="Times New Roman"/>
                <w:color w:val="000000"/>
                <w:sz w:val="26"/>
                <w:szCs w:val="26"/>
              </w:rPr>
              <w:t>.</w:t>
            </w:r>
            <w:r w:rsidRPr="00DA22EE">
              <w:rPr>
                <w:rFonts w:ascii="Times New Roman" w:hAnsi="Times New Roman" w:cs="Times New Roman"/>
                <w:color w:val="000000"/>
                <w:sz w:val="26"/>
                <w:szCs w:val="26"/>
              </w:rPr>
              <w:t xml:space="preserve">                     </w:t>
            </w:r>
          </w:p>
        </w:tc>
        <w:tc>
          <w:tcPr>
            <w:tcW w:w="5040" w:type="dxa"/>
          </w:tcPr>
          <w:p w:rsidR="00DA22EE" w:rsidRPr="00DA22EE" w:rsidRDefault="00DA22EE" w:rsidP="001C5F7B">
            <w:pPr>
              <w:rPr>
                <w:rFonts w:ascii="Times New Roman" w:hAnsi="Times New Roman" w:cs="Times New Roman"/>
                <w:color w:val="000000"/>
                <w:sz w:val="26"/>
                <w:szCs w:val="26"/>
                <w:lang w:val="pt-BR"/>
              </w:rPr>
            </w:pPr>
            <w:r w:rsidRPr="00DA22EE">
              <w:rPr>
                <w:rFonts w:ascii="Times New Roman" w:hAnsi="Times New Roman" w:cs="Times New Roman"/>
                <w:color w:val="000000"/>
                <w:sz w:val="26"/>
                <w:szCs w:val="26"/>
              </w:rPr>
              <w:t>- Từ 2500 – 3500</w:t>
            </w:r>
            <w:r w:rsidR="00E77218">
              <w:rPr>
                <w:rFonts w:ascii="Times New Roman" w:hAnsi="Times New Roman" w:cs="Times New Roman"/>
                <w:color w:val="000000"/>
                <w:sz w:val="26"/>
                <w:szCs w:val="26"/>
              </w:rPr>
              <w:t>.</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lang w:val="pt-BR"/>
              </w:rPr>
            </w:pPr>
            <w:r w:rsidRPr="00DA22EE">
              <w:rPr>
                <w:rFonts w:ascii="Times New Roman" w:hAnsi="Times New Roman" w:cs="Times New Roman"/>
                <w:color w:val="000000"/>
                <w:sz w:val="26"/>
                <w:szCs w:val="26"/>
              </w:rPr>
              <w:t xml:space="preserve">            4. Đồng cỏ núi cao.                       </w:t>
            </w:r>
          </w:p>
        </w:tc>
        <w:tc>
          <w:tcPr>
            <w:tcW w:w="5040" w:type="dxa"/>
          </w:tcPr>
          <w:p w:rsidR="00DA22EE" w:rsidRPr="00DA22EE" w:rsidRDefault="00DA22EE" w:rsidP="001C5F7B">
            <w:pPr>
              <w:rPr>
                <w:rFonts w:ascii="Times New Roman" w:hAnsi="Times New Roman" w:cs="Times New Roman"/>
                <w:color w:val="000000"/>
                <w:sz w:val="26"/>
                <w:szCs w:val="26"/>
                <w:lang w:val="pt-BR"/>
              </w:rPr>
            </w:pPr>
            <w:r w:rsidRPr="00DA22EE">
              <w:rPr>
                <w:rFonts w:ascii="Times New Roman" w:hAnsi="Times New Roman" w:cs="Times New Roman"/>
                <w:color w:val="000000"/>
                <w:sz w:val="26"/>
                <w:szCs w:val="26"/>
              </w:rPr>
              <w:t>- Từ 3500 – 5000, &gt;5000 băng tuyết.</w:t>
            </w:r>
          </w:p>
        </w:tc>
      </w:tr>
    </w:tbl>
    <w:p w:rsidR="00472727" w:rsidRPr="0036409A" w:rsidRDefault="00E77218" w:rsidP="00E77218">
      <w:pPr>
        <w:pStyle w:val="NormalWeb"/>
        <w:spacing w:before="0" w:beforeAutospacing="0" w:after="240" w:afterAutospacing="0" w:line="360" w:lineRule="atLeast"/>
        <w:ind w:right="48"/>
        <w:jc w:val="both"/>
        <w:rPr>
          <w:b/>
          <w:color w:val="000000"/>
          <w:sz w:val="26"/>
          <w:szCs w:val="26"/>
          <w:lang w:val="vi-VN"/>
        </w:rPr>
      </w:pPr>
      <w:r>
        <w:rPr>
          <w:b/>
          <w:color w:val="000000"/>
          <w:sz w:val="26"/>
          <w:szCs w:val="26"/>
        </w:rPr>
        <w:t xml:space="preserve">- </w:t>
      </w:r>
      <w:r w:rsidR="00DA22EE" w:rsidRPr="0036409A">
        <w:rPr>
          <w:b/>
          <w:color w:val="000000"/>
          <w:sz w:val="26"/>
          <w:szCs w:val="26"/>
          <w:lang w:val="vi-VN"/>
        </w:rPr>
        <w:t>C</w:t>
      </w:r>
      <w:r w:rsidR="00472727" w:rsidRPr="0036409A">
        <w:rPr>
          <w:b/>
          <w:color w:val="000000"/>
          <w:sz w:val="26"/>
          <w:szCs w:val="26"/>
        </w:rPr>
        <w:t>ác đai thực vật theo chiều cao sườn đông An – đét.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5"/>
      </w:tblGrid>
      <w:tr w:rsidR="00DA22EE" w:rsidRPr="0036409A" w:rsidTr="00E77218">
        <w:tc>
          <w:tcPr>
            <w:tcW w:w="5040" w:type="dxa"/>
            <w:vAlign w:val="center"/>
          </w:tcPr>
          <w:p w:rsidR="00DA22EE" w:rsidRPr="0036409A" w:rsidRDefault="00DA22EE" w:rsidP="00E77218">
            <w:pPr>
              <w:jc w:val="center"/>
              <w:rPr>
                <w:rFonts w:ascii="Times New Roman" w:hAnsi="Times New Roman" w:cs="Times New Roman"/>
                <w:b/>
                <w:color w:val="000000"/>
                <w:sz w:val="26"/>
                <w:szCs w:val="26"/>
                <w:lang w:val="pt-BR"/>
              </w:rPr>
            </w:pPr>
            <w:r w:rsidRPr="0036409A">
              <w:rPr>
                <w:rFonts w:ascii="Times New Roman" w:hAnsi="Times New Roman" w:cs="Times New Roman"/>
                <w:b/>
                <w:color w:val="000000"/>
                <w:sz w:val="26"/>
                <w:szCs w:val="26"/>
                <w:lang w:val="pt-BR"/>
              </w:rPr>
              <w:t>Kiểu thực vật ở sườn Đông</w:t>
            </w:r>
          </w:p>
        </w:tc>
        <w:tc>
          <w:tcPr>
            <w:tcW w:w="5040" w:type="dxa"/>
            <w:vAlign w:val="center"/>
          </w:tcPr>
          <w:p w:rsidR="00DA22EE" w:rsidRPr="0036409A" w:rsidRDefault="00DA22EE" w:rsidP="00E77218">
            <w:pPr>
              <w:jc w:val="center"/>
              <w:rPr>
                <w:rFonts w:ascii="Times New Roman" w:hAnsi="Times New Roman" w:cs="Times New Roman"/>
                <w:b/>
                <w:color w:val="000000"/>
                <w:sz w:val="26"/>
                <w:szCs w:val="26"/>
              </w:rPr>
            </w:pPr>
            <w:r w:rsidRPr="0036409A">
              <w:rPr>
                <w:rFonts w:ascii="Times New Roman" w:hAnsi="Times New Roman" w:cs="Times New Roman"/>
                <w:b/>
                <w:color w:val="000000"/>
                <w:sz w:val="26"/>
                <w:szCs w:val="26"/>
              </w:rPr>
              <w:t>Độ</w:t>
            </w:r>
            <w:r w:rsidR="00E77218">
              <w:rPr>
                <w:rFonts w:ascii="Times New Roman" w:hAnsi="Times New Roman" w:cs="Times New Roman"/>
                <w:b/>
                <w:color w:val="000000"/>
                <w:sz w:val="26"/>
                <w:szCs w:val="26"/>
              </w:rPr>
              <w:t xml:space="preserve"> cao (</w:t>
            </w:r>
            <w:r w:rsidRPr="0036409A">
              <w:rPr>
                <w:rFonts w:ascii="Times New Roman" w:hAnsi="Times New Roman" w:cs="Times New Roman"/>
                <w:b/>
                <w:color w:val="000000"/>
                <w:sz w:val="26"/>
                <w:szCs w:val="26"/>
              </w:rPr>
              <w:t>m).</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1. Rừng nhiệt đới</w:t>
            </w:r>
            <w:r w:rsidR="00E77218">
              <w:rPr>
                <w:rFonts w:ascii="Times New Roman" w:hAnsi="Times New Roman" w:cs="Times New Roman"/>
                <w:color w:val="000000"/>
                <w:sz w:val="26"/>
                <w:szCs w:val="26"/>
              </w:rPr>
              <w:t>.</w:t>
            </w:r>
          </w:p>
        </w:tc>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 Dưới 1000</w:t>
            </w:r>
            <w:r w:rsidR="00E77218">
              <w:rPr>
                <w:rFonts w:ascii="Times New Roman" w:hAnsi="Times New Roman" w:cs="Times New Roman"/>
                <w:color w:val="000000"/>
                <w:sz w:val="26"/>
                <w:szCs w:val="26"/>
              </w:rPr>
              <w:t>.</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2. Rừng lá rộng</w:t>
            </w:r>
            <w:r w:rsidR="00E77218">
              <w:rPr>
                <w:rFonts w:ascii="Times New Roman" w:hAnsi="Times New Roman" w:cs="Times New Roman"/>
                <w:color w:val="000000"/>
                <w:sz w:val="26"/>
                <w:szCs w:val="26"/>
              </w:rPr>
              <w:t>.</w:t>
            </w:r>
          </w:p>
        </w:tc>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 Từ 1000 – 1300</w:t>
            </w:r>
            <w:r w:rsidR="00E77218">
              <w:rPr>
                <w:rFonts w:ascii="Times New Roman" w:hAnsi="Times New Roman" w:cs="Times New Roman"/>
                <w:color w:val="000000"/>
                <w:sz w:val="26"/>
                <w:szCs w:val="26"/>
              </w:rPr>
              <w:t>.</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3. Rừng lá kim</w:t>
            </w:r>
            <w:r w:rsidR="00E77218">
              <w:rPr>
                <w:rFonts w:ascii="Times New Roman" w:hAnsi="Times New Roman" w:cs="Times New Roman"/>
                <w:color w:val="000000"/>
                <w:sz w:val="26"/>
                <w:szCs w:val="26"/>
              </w:rPr>
              <w:t>.</w:t>
            </w:r>
          </w:p>
        </w:tc>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 Từ 1300 – 3000</w:t>
            </w:r>
            <w:r w:rsidR="00E77218">
              <w:rPr>
                <w:rFonts w:ascii="Times New Roman" w:hAnsi="Times New Roman" w:cs="Times New Roman"/>
                <w:color w:val="000000"/>
                <w:sz w:val="26"/>
                <w:szCs w:val="26"/>
              </w:rPr>
              <w:t>.</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4. Đồng cỏ</w:t>
            </w:r>
            <w:r w:rsidR="00E77218">
              <w:rPr>
                <w:rFonts w:ascii="Times New Roman" w:hAnsi="Times New Roman" w:cs="Times New Roman"/>
                <w:color w:val="000000"/>
                <w:sz w:val="26"/>
                <w:szCs w:val="26"/>
              </w:rPr>
              <w:t>.</w:t>
            </w:r>
          </w:p>
        </w:tc>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 Từ 3000 – 4000</w:t>
            </w:r>
            <w:r w:rsidR="00E77218">
              <w:rPr>
                <w:rFonts w:ascii="Times New Roman" w:hAnsi="Times New Roman" w:cs="Times New Roman"/>
                <w:color w:val="000000"/>
                <w:sz w:val="26"/>
                <w:szCs w:val="26"/>
              </w:rPr>
              <w:t>.</w:t>
            </w:r>
          </w:p>
        </w:tc>
      </w:tr>
      <w:tr w:rsidR="00DA22EE" w:rsidRPr="00DA22EE" w:rsidTr="001C5F7B">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lastRenderedPageBreak/>
              <w:t xml:space="preserve">     5. Đồng cỏ núi cao</w:t>
            </w:r>
            <w:r w:rsidR="00E77218">
              <w:rPr>
                <w:rFonts w:ascii="Times New Roman" w:hAnsi="Times New Roman" w:cs="Times New Roman"/>
                <w:color w:val="000000"/>
                <w:sz w:val="26"/>
                <w:szCs w:val="26"/>
              </w:rPr>
              <w:t>.</w:t>
            </w:r>
          </w:p>
        </w:tc>
        <w:tc>
          <w:tcPr>
            <w:tcW w:w="5040" w:type="dxa"/>
          </w:tcPr>
          <w:p w:rsidR="00DA22EE" w:rsidRPr="00DA22EE" w:rsidRDefault="00DA22EE" w:rsidP="001C5F7B">
            <w:pPr>
              <w:rPr>
                <w:rFonts w:ascii="Times New Roman" w:hAnsi="Times New Roman" w:cs="Times New Roman"/>
                <w:color w:val="000000"/>
                <w:sz w:val="26"/>
                <w:szCs w:val="26"/>
              </w:rPr>
            </w:pPr>
            <w:r w:rsidRPr="00DA22EE">
              <w:rPr>
                <w:rFonts w:ascii="Times New Roman" w:hAnsi="Times New Roman" w:cs="Times New Roman"/>
                <w:color w:val="000000"/>
                <w:sz w:val="26"/>
                <w:szCs w:val="26"/>
              </w:rPr>
              <w:t xml:space="preserve">    - Từ 4000 – 5400, &gt;5400 băng tuyết.</w:t>
            </w:r>
          </w:p>
        </w:tc>
      </w:tr>
    </w:tbl>
    <w:p w:rsidR="00E77218" w:rsidRPr="00E77218" w:rsidRDefault="00E77218" w:rsidP="00E77218">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0D6C92" w:rsidRPr="00E77218">
        <w:rPr>
          <w:rFonts w:ascii="Times New Roman" w:hAnsi="Times New Roman" w:cs="Times New Roman"/>
          <w:b/>
          <w:sz w:val="26"/>
          <w:szCs w:val="26"/>
          <w:lang w:val="vi-VN"/>
        </w:rPr>
        <w:t>Quan sát các hình 46.1 và 46.2 , cho biết: Tại sao từ độ cao 0 m đến 1000m ở sườn đông có rừng nhiệt đới còn ở sườn tây là thực vật nửa hoang mạc?</w:t>
      </w:r>
    </w:p>
    <w:p w:rsidR="000D6C92" w:rsidRDefault="00E77218" w:rsidP="00E77218">
      <w:pPr>
        <w:spacing w:after="0" w:line="240" w:lineRule="auto"/>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rPr>
        <w:t xml:space="preserve">   </w:t>
      </w:r>
      <w:r w:rsidR="000D6C92" w:rsidRPr="000D6C92">
        <w:rPr>
          <w:rFonts w:ascii="Times New Roman" w:hAnsi="Times New Roman" w:cs="Times New Roman"/>
          <w:color w:val="000000"/>
          <w:sz w:val="26"/>
          <w:szCs w:val="26"/>
          <w:shd w:val="clear" w:color="auto" w:fill="FFFFFF"/>
        </w:rPr>
        <w:t>Từ độ cao 0 m – 1000 m, ở sườn đông có rừng nhiệt đới còn ở sườn tây là thực vật nửa hoang mạc, vì sườn đông An – đét mưa nhiều hơn ở sườn tây. Sườn đông mưa nhiều hơn vì ảnh hưởng của gió Mậu Dịch từ biển thổi vào. Sườn tây mưa ít hơn vì ảnh hưởng của dòng biển lạnh Pê – ru làm cho khối khí từ biển vào bị mất hơi nước, biến tính trở nên khô.</w:t>
      </w:r>
    </w:p>
    <w:p w:rsidR="007C0FC7" w:rsidRPr="00DB40A0" w:rsidRDefault="007C0FC7" w:rsidP="007C0FC7">
      <w:pPr>
        <w:jc w:val="center"/>
        <w:rPr>
          <w:rFonts w:ascii="Times New Roman" w:eastAsia="Calibri" w:hAnsi="Times New Roman"/>
          <w:b/>
          <w:sz w:val="28"/>
          <w:szCs w:val="26"/>
        </w:rPr>
      </w:pPr>
      <w:r w:rsidRPr="00DB40A0">
        <w:rPr>
          <w:rFonts w:ascii="Times New Roman" w:eastAsia="Calibri" w:hAnsi="Times New Roman"/>
          <w:b/>
          <w:sz w:val="28"/>
          <w:szCs w:val="26"/>
        </w:rPr>
        <w:t>.HẾT.</w:t>
      </w:r>
    </w:p>
    <w:p w:rsidR="00945E3C" w:rsidRPr="00945E3C" w:rsidRDefault="00945E3C" w:rsidP="007C0FC7">
      <w:pPr>
        <w:jc w:val="center"/>
        <w:rPr>
          <w:rFonts w:ascii="Times New Roman" w:hAnsi="Times New Roman" w:cs="Times New Roman"/>
          <w:sz w:val="26"/>
          <w:szCs w:val="26"/>
          <w:lang w:val="vi-VN"/>
        </w:rPr>
      </w:pPr>
      <w:bookmarkStart w:id="0" w:name="_GoBack"/>
      <w:bookmarkEnd w:id="0"/>
    </w:p>
    <w:p w:rsidR="002F3A67" w:rsidRPr="002F3A67" w:rsidRDefault="002F3A67">
      <w:pPr>
        <w:rPr>
          <w:rFonts w:ascii="Times New Roman" w:hAnsi="Times New Roman" w:cs="Times New Roman"/>
          <w:sz w:val="26"/>
          <w:szCs w:val="26"/>
          <w:lang w:val="vi-VN"/>
        </w:rPr>
      </w:pPr>
    </w:p>
    <w:sectPr w:rsidR="002F3A67" w:rsidRPr="002F3A67" w:rsidSect="00CB6BF5">
      <w:pgSz w:w="11909" w:h="16834" w:code="9"/>
      <w:pgMar w:top="1134" w:right="851" w:bottom="1134" w:left="1701" w:header="431" w:footer="34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75" w:rsidRDefault="009A3275" w:rsidP="002A555E">
      <w:pPr>
        <w:spacing w:after="0" w:line="240" w:lineRule="auto"/>
      </w:pPr>
      <w:r>
        <w:separator/>
      </w:r>
    </w:p>
  </w:endnote>
  <w:endnote w:type="continuationSeparator" w:id="0">
    <w:p w:rsidR="009A3275" w:rsidRDefault="009A3275" w:rsidP="002A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75" w:rsidRDefault="009A3275" w:rsidP="002A555E">
      <w:pPr>
        <w:spacing w:after="0" w:line="240" w:lineRule="auto"/>
      </w:pPr>
      <w:r>
        <w:separator/>
      </w:r>
    </w:p>
  </w:footnote>
  <w:footnote w:type="continuationSeparator" w:id="0">
    <w:p w:rsidR="009A3275" w:rsidRDefault="009A3275" w:rsidP="002A5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70A9"/>
    <w:multiLevelType w:val="hybridMultilevel"/>
    <w:tmpl w:val="212CF64E"/>
    <w:lvl w:ilvl="0" w:tplc="E110A4E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2B41750"/>
    <w:multiLevelType w:val="hybridMultilevel"/>
    <w:tmpl w:val="EA185F4C"/>
    <w:lvl w:ilvl="0" w:tplc="A2E47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B3B70"/>
    <w:multiLevelType w:val="hybridMultilevel"/>
    <w:tmpl w:val="6D1E853C"/>
    <w:lvl w:ilvl="0" w:tplc="BF62AC1E">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60526DDD"/>
    <w:multiLevelType w:val="hybridMultilevel"/>
    <w:tmpl w:val="EA185F4C"/>
    <w:lvl w:ilvl="0" w:tplc="A2E47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67"/>
    <w:rsid w:val="00000B00"/>
    <w:rsid w:val="0002050C"/>
    <w:rsid w:val="000624E3"/>
    <w:rsid w:val="000D6C92"/>
    <w:rsid w:val="000F6697"/>
    <w:rsid w:val="00134AC7"/>
    <w:rsid w:val="00177CFB"/>
    <w:rsid w:val="001C0C67"/>
    <w:rsid w:val="00221AE8"/>
    <w:rsid w:val="002A555E"/>
    <w:rsid w:val="002E701B"/>
    <w:rsid w:val="002F3A67"/>
    <w:rsid w:val="00304C93"/>
    <w:rsid w:val="00311C46"/>
    <w:rsid w:val="00330BBC"/>
    <w:rsid w:val="0036409A"/>
    <w:rsid w:val="003C707D"/>
    <w:rsid w:val="00472727"/>
    <w:rsid w:val="00503359"/>
    <w:rsid w:val="005B2DB8"/>
    <w:rsid w:val="006C7AAC"/>
    <w:rsid w:val="00713E92"/>
    <w:rsid w:val="007202EA"/>
    <w:rsid w:val="007A0940"/>
    <w:rsid w:val="007B6D64"/>
    <w:rsid w:val="007C02EC"/>
    <w:rsid w:val="007C0FC7"/>
    <w:rsid w:val="00802DEF"/>
    <w:rsid w:val="00830C97"/>
    <w:rsid w:val="008531F8"/>
    <w:rsid w:val="00895859"/>
    <w:rsid w:val="008F65D9"/>
    <w:rsid w:val="00945E3C"/>
    <w:rsid w:val="00986F07"/>
    <w:rsid w:val="009A3275"/>
    <w:rsid w:val="00A16C1E"/>
    <w:rsid w:val="00B23766"/>
    <w:rsid w:val="00B9485A"/>
    <w:rsid w:val="00BA6D1A"/>
    <w:rsid w:val="00BD4D6A"/>
    <w:rsid w:val="00C74195"/>
    <w:rsid w:val="00C83CFB"/>
    <w:rsid w:val="00CB6BF5"/>
    <w:rsid w:val="00CD3D11"/>
    <w:rsid w:val="00D1269B"/>
    <w:rsid w:val="00D83B1A"/>
    <w:rsid w:val="00D96BBD"/>
    <w:rsid w:val="00DA22EE"/>
    <w:rsid w:val="00DA7589"/>
    <w:rsid w:val="00E715B7"/>
    <w:rsid w:val="00E77218"/>
    <w:rsid w:val="00E977A7"/>
    <w:rsid w:val="00EC5B6E"/>
    <w:rsid w:val="00EF68D6"/>
    <w:rsid w:val="00F43117"/>
    <w:rsid w:val="00F51E17"/>
    <w:rsid w:val="00FA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EC"/>
    <w:rPr>
      <w:rFonts w:ascii="Tahoma" w:hAnsi="Tahoma" w:cs="Tahoma"/>
      <w:sz w:val="16"/>
      <w:szCs w:val="16"/>
    </w:rPr>
  </w:style>
  <w:style w:type="paragraph" w:styleId="NormalWeb">
    <w:name w:val="Normal (Web)"/>
    <w:basedOn w:val="Normal"/>
    <w:uiPriority w:val="99"/>
    <w:unhideWhenUsed/>
    <w:rsid w:val="00BD4D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55E"/>
  </w:style>
  <w:style w:type="paragraph" w:styleId="Footer">
    <w:name w:val="footer"/>
    <w:basedOn w:val="Normal"/>
    <w:link w:val="FooterChar"/>
    <w:uiPriority w:val="99"/>
    <w:unhideWhenUsed/>
    <w:rsid w:val="002A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55E"/>
  </w:style>
  <w:style w:type="paragraph" w:styleId="ListParagraph">
    <w:name w:val="List Paragraph"/>
    <w:basedOn w:val="Normal"/>
    <w:uiPriority w:val="34"/>
    <w:qFormat/>
    <w:rsid w:val="00895859"/>
    <w:pPr>
      <w:ind w:left="720"/>
      <w:contextualSpacing/>
    </w:pPr>
  </w:style>
  <w:style w:type="paragraph" w:customStyle="1" w:styleId="Char">
    <w:name w:val="Char"/>
    <w:basedOn w:val="Normal"/>
    <w:uiPriority w:val="99"/>
    <w:semiHidden/>
    <w:rsid w:val="00DA22EE"/>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EC"/>
    <w:rPr>
      <w:rFonts w:ascii="Tahoma" w:hAnsi="Tahoma" w:cs="Tahoma"/>
      <w:sz w:val="16"/>
      <w:szCs w:val="16"/>
    </w:rPr>
  </w:style>
  <w:style w:type="paragraph" w:styleId="NormalWeb">
    <w:name w:val="Normal (Web)"/>
    <w:basedOn w:val="Normal"/>
    <w:uiPriority w:val="99"/>
    <w:unhideWhenUsed/>
    <w:rsid w:val="00BD4D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55E"/>
  </w:style>
  <w:style w:type="paragraph" w:styleId="Footer">
    <w:name w:val="footer"/>
    <w:basedOn w:val="Normal"/>
    <w:link w:val="FooterChar"/>
    <w:uiPriority w:val="99"/>
    <w:unhideWhenUsed/>
    <w:rsid w:val="002A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55E"/>
  </w:style>
  <w:style w:type="paragraph" w:styleId="ListParagraph">
    <w:name w:val="List Paragraph"/>
    <w:basedOn w:val="Normal"/>
    <w:uiPriority w:val="34"/>
    <w:qFormat/>
    <w:rsid w:val="00895859"/>
    <w:pPr>
      <w:ind w:left="720"/>
      <w:contextualSpacing/>
    </w:pPr>
  </w:style>
  <w:style w:type="paragraph" w:customStyle="1" w:styleId="Char">
    <w:name w:val="Char"/>
    <w:basedOn w:val="Normal"/>
    <w:uiPriority w:val="99"/>
    <w:semiHidden/>
    <w:rsid w:val="00DA22EE"/>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504">
      <w:bodyDiv w:val="1"/>
      <w:marLeft w:val="0"/>
      <w:marRight w:val="0"/>
      <w:marTop w:val="0"/>
      <w:marBottom w:val="0"/>
      <w:divBdr>
        <w:top w:val="none" w:sz="0" w:space="0" w:color="auto"/>
        <w:left w:val="none" w:sz="0" w:space="0" w:color="auto"/>
        <w:bottom w:val="none" w:sz="0" w:space="0" w:color="auto"/>
        <w:right w:val="none" w:sz="0" w:space="0" w:color="auto"/>
      </w:divBdr>
    </w:div>
    <w:div w:id="216825403">
      <w:bodyDiv w:val="1"/>
      <w:marLeft w:val="0"/>
      <w:marRight w:val="0"/>
      <w:marTop w:val="0"/>
      <w:marBottom w:val="0"/>
      <w:divBdr>
        <w:top w:val="none" w:sz="0" w:space="0" w:color="auto"/>
        <w:left w:val="none" w:sz="0" w:space="0" w:color="auto"/>
        <w:bottom w:val="none" w:sz="0" w:space="0" w:color="auto"/>
        <w:right w:val="none" w:sz="0" w:space="0" w:color="auto"/>
      </w:divBdr>
    </w:div>
    <w:div w:id="266348400">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87847519">
      <w:bodyDiv w:val="1"/>
      <w:marLeft w:val="0"/>
      <w:marRight w:val="0"/>
      <w:marTop w:val="0"/>
      <w:marBottom w:val="0"/>
      <w:divBdr>
        <w:top w:val="none" w:sz="0" w:space="0" w:color="auto"/>
        <w:left w:val="none" w:sz="0" w:space="0" w:color="auto"/>
        <w:bottom w:val="none" w:sz="0" w:space="0" w:color="auto"/>
        <w:right w:val="none" w:sz="0" w:space="0" w:color="auto"/>
      </w:divBdr>
    </w:div>
    <w:div w:id="689913244">
      <w:bodyDiv w:val="1"/>
      <w:marLeft w:val="0"/>
      <w:marRight w:val="0"/>
      <w:marTop w:val="0"/>
      <w:marBottom w:val="0"/>
      <w:divBdr>
        <w:top w:val="none" w:sz="0" w:space="0" w:color="auto"/>
        <w:left w:val="none" w:sz="0" w:space="0" w:color="auto"/>
        <w:bottom w:val="none" w:sz="0" w:space="0" w:color="auto"/>
        <w:right w:val="none" w:sz="0" w:space="0" w:color="auto"/>
      </w:divBdr>
    </w:div>
    <w:div w:id="869224765">
      <w:bodyDiv w:val="1"/>
      <w:marLeft w:val="0"/>
      <w:marRight w:val="0"/>
      <w:marTop w:val="0"/>
      <w:marBottom w:val="0"/>
      <w:divBdr>
        <w:top w:val="none" w:sz="0" w:space="0" w:color="auto"/>
        <w:left w:val="none" w:sz="0" w:space="0" w:color="auto"/>
        <w:bottom w:val="none" w:sz="0" w:space="0" w:color="auto"/>
        <w:right w:val="none" w:sz="0" w:space="0" w:color="auto"/>
      </w:divBdr>
    </w:div>
    <w:div w:id="1062215533">
      <w:bodyDiv w:val="1"/>
      <w:marLeft w:val="0"/>
      <w:marRight w:val="0"/>
      <w:marTop w:val="0"/>
      <w:marBottom w:val="0"/>
      <w:divBdr>
        <w:top w:val="none" w:sz="0" w:space="0" w:color="auto"/>
        <w:left w:val="none" w:sz="0" w:space="0" w:color="auto"/>
        <w:bottom w:val="none" w:sz="0" w:space="0" w:color="auto"/>
        <w:right w:val="none" w:sz="0" w:space="0" w:color="auto"/>
      </w:divBdr>
    </w:div>
    <w:div w:id="1064135611">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134758811">
      <w:bodyDiv w:val="1"/>
      <w:marLeft w:val="0"/>
      <w:marRight w:val="0"/>
      <w:marTop w:val="0"/>
      <w:marBottom w:val="0"/>
      <w:divBdr>
        <w:top w:val="none" w:sz="0" w:space="0" w:color="auto"/>
        <w:left w:val="none" w:sz="0" w:space="0" w:color="auto"/>
        <w:bottom w:val="none" w:sz="0" w:space="0" w:color="auto"/>
        <w:right w:val="none" w:sz="0" w:space="0" w:color="auto"/>
      </w:divBdr>
    </w:div>
    <w:div w:id="1259362274">
      <w:bodyDiv w:val="1"/>
      <w:marLeft w:val="0"/>
      <w:marRight w:val="0"/>
      <w:marTop w:val="0"/>
      <w:marBottom w:val="0"/>
      <w:divBdr>
        <w:top w:val="none" w:sz="0" w:space="0" w:color="auto"/>
        <w:left w:val="none" w:sz="0" w:space="0" w:color="auto"/>
        <w:bottom w:val="none" w:sz="0" w:space="0" w:color="auto"/>
        <w:right w:val="none" w:sz="0" w:space="0" w:color="auto"/>
      </w:divBdr>
    </w:div>
    <w:div w:id="1293487253">
      <w:bodyDiv w:val="1"/>
      <w:marLeft w:val="0"/>
      <w:marRight w:val="0"/>
      <w:marTop w:val="0"/>
      <w:marBottom w:val="0"/>
      <w:divBdr>
        <w:top w:val="none" w:sz="0" w:space="0" w:color="auto"/>
        <w:left w:val="none" w:sz="0" w:space="0" w:color="auto"/>
        <w:bottom w:val="none" w:sz="0" w:space="0" w:color="auto"/>
        <w:right w:val="none" w:sz="0" w:space="0" w:color="auto"/>
      </w:divBdr>
    </w:div>
    <w:div w:id="1343895425">
      <w:bodyDiv w:val="1"/>
      <w:marLeft w:val="0"/>
      <w:marRight w:val="0"/>
      <w:marTop w:val="0"/>
      <w:marBottom w:val="0"/>
      <w:divBdr>
        <w:top w:val="none" w:sz="0" w:space="0" w:color="auto"/>
        <w:left w:val="none" w:sz="0" w:space="0" w:color="auto"/>
        <w:bottom w:val="none" w:sz="0" w:space="0" w:color="auto"/>
        <w:right w:val="none" w:sz="0" w:space="0" w:color="auto"/>
      </w:divBdr>
    </w:div>
    <w:div w:id="1375159419">
      <w:bodyDiv w:val="1"/>
      <w:marLeft w:val="0"/>
      <w:marRight w:val="0"/>
      <w:marTop w:val="0"/>
      <w:marBottom w:val="0"/>
      <w:divBdr>
        <w:top w:val="none" w:sz="0" w:space="0" w:color="auto"/>
        <w:left w:val="none" w:sz="0" w:space="0" w:color="auto"/>
        <w:bottom w:val="none" w:sz="0" w:space="0" w:color="auto"/>
        <w:right w:val="none" w:sz="0" w:space="0" w:color="auto"/>
      </w:divBdr>
    </w:div>
    <w:div w:id="1407845954">
      <w:bodyDiv w:val="1"/>
      <w:marLeft w:val="0"/>
      <w:marRight w:val="0"/>
      <w:marTop w:val="0"/>
      <w:marBottom w:val="0"/>
      <w:divBdr>
        <w:top w:val="none" w:sz="0" w:space="0" w:color="auto"/>
        <w:left w:val="none" w:sz="0" w:space="0" w:color="auto"/>
        <w:bottom w:val="none" w:sz="0" w:space="0" w:color="auto"/>
        <w:right w:val="none" w:sz="0" w:space="0" w:color="auto"/>
      </w:divBdr>
    </w:div>
    <w:div w:id="1586694770">
      <w:bodyDiv w:val="1"/>
      <w:marLeft w:val="0"/>
      <w:marRight w:val="0"/>
      <w:marTop w:val="0"/>
      <w:marBottom w:val="0"/>
      <w:divBdr>
        <w:top w:val="none" w:sz="0" w:space="0" w:color="auto"/>
        <w:left w:val="none" w:sz="0" w:space="0" w:color="auto"/>
        <w:bottom w:val="none" w:sz="0" w:space="0" w:color="auto"/>
        <w:right w:val="none" w:sz="0" w:space="0" w:color="auto"/>
      </w:divBdr>
    </w:div>
    <w:div w:id="1679501656">
      <w:bodyDiv w:val="1"/>
      <w:marLeft w:val="0"/>
      <w:marRight w:val="0"/>
      <w:marTop w:val="0"/>
      <w:marBottom w:val="0"/>
      <w:divBdr>
        <w:top w:val="none" w:sz="0" w:space="0" w:color="auto"/>
        <w:left w:val="none" w:sz="0" w:space="0" w:color="auto"/>
        <w:bottom w:val="none" w:sz="0" w:space="0" w:color="auto"/>
        <w:right w:val="none" w:sz="0" w:space="0" w:color="auto"/>
      </w:divBdr>
    </w:div>
    <w:div w:id="1695694699">
      <w:bodyDiv w:val="1"/>
      <w:marLeft w:val="0"/>
      <w:marRight w:val="0"/>
      <w:marTop w:val="0"/>
      <w:marBottom w:val="0"/>
      <w:divBdr>
        <w:top w:val="none" w:sz="0" w:space="0" w:color="auto"/>
        <w:left w:val="none" w:sz="0" w:space="0" w:color="auto"/>
        <w:bottom w:val="none" w:sz="0" w:space="0" w:color="auto"/>
        <w:right w:val="none" w:sz="0" w:space="0" w:color="auto"/>
      </w:divBdr>
    </w:div>
    <w:div w:id="1861240518">
      <w:bodyDiv w:val="1"/>
      <w:marLeft w:val="0"/>
      <w:marRight w:val="0"/>
      <w:marTop w:val="0"/>
      <w:marBottom w:val="0"/>
      <w:divBdr>
        <w:top w:val="none" w:sz="0" w:space="0" w:color="auto"/>
        <w:left w:val="none" w:sz="0" w:space="0" w:color="auto"/>
        <w:bottom w:val="none" w:sz="0" w:space="0" w:color="auto"/>
        <w:right w:val="none" w:sz="0" w:space="0" w:color="auto"/>
      </w:divBdr>
    </w:div>
    <w:div w:id="1937059963">
      <w:bodyDiv w:val="1"/>
      <w:marLeft w:val="0"/>
      <w:marRight w:val="0"/>
      <w:marTop w:val="0"/>
      <w:marBottom w:val="0"/>
      <w:divBdr>
        <w:top w:val="none" w:sz="0" w:space="0" w:color="auto"/>
        <w:left w:val="none" w:sz="0" w:space="0" w:color="auto"/>
        <w:bottom w:val="none" w:sz="0" w:space="0" w:color="auto"/>
        <w:right w:val="none" w:sz="0" w:space="0" w:color="auto"/>
      </w:divBdr>
    </w:div>
    <w:div w:id="1939604510">
      <w:bodyDiv w:val="1"/>
      <w:marLeft w:val="0"/>
      <w:marRight w:val="0"/>
      <w:marTop w:val="0"/>
      <w:marBottom w:val="0"/>
      <w:divBdr>
        <w:top w:val="none" w:sz="0" w:space="0" w:color="auto"/>
        <w:left w:val="none" w:sz="0" w:space="0" w:color="auto"/>
        <w:bottom w:val="none" w:sz="0" w:space="0" w:color="auto"/>
        <w:right w:val="none" w:sz="0" w:space="0" w:color="auto"/>
      </w:divBdr>
    </w:div>
    <w:div w:id="2065327088">
      <w:bodyDiv w:val="1"/>
      <w:marLeft w:val="0"/>
      <w:marRight w:val="0"/>
      <w:marTop w:val="0"/>
      <w:marBottom w:val="0"/>
      <w:divBdr>
        <w:top w:val="none" w:sz="0" w:space="0" w:color="auto"/>
        <w:left w:val="none" w:sz="0" w:space="0" w:color="auto"/>
        <w:bottom w:val="none" w:sz="0" w:space="0" w:color="auto"/>
        <w:right w:val="none" w:sz="0" w:space="0" w:color="auto"/>
      </w:divBdr>
    </w:div>
    <w:div w:id="2086149196">
      <w:bodyDiv w:val="1"/>
      <w:marLeft w:val="0"/>
      <w:marRight w:val="0"/>
      <w:marTop w:val="0"/>
      <w:marBottom w:val="0"/>
      <w:divBdr>
        <w:top w:val="none" w:sz="0" w:space="0" w:color="auto"/>
        <w:left w:val="none" w:sz="0" w:space="0" w:color="auto"/>
        <w:bottom w:val="none" w:sz="0" w:space="0" w:color="auto"/>
        <w:right w:val="none" w:sz="0" w:space="0" w:color="auto"/>
      </w:divBdr>
    </w:div>
    <w:div w:id="21401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TRƯỜNG THCS TÙNG THIỆN VƯƠNG</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cp:lastModifiedBy>
  <cp:revision>50</cp:revision>
  <dcterms:created xsi:type="dcterms:W3CDTF">2020-02-08T14:31:00Z</dcterms:created>
  <dcterms:modified xsi:type="dcterms:W3CDTF">2020-04-04T08:42:00Z</dcterms:modified>
</cp:coreProperties>
</file>